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bookmarkStart w:id="0" w:name="block-36745373"/>
      <w:r w:rsidRPr="001D5A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33F5" w:rsidRPr="001D5A94" w:rsidRDefault="00B033F5">
      <w:pPr>
        <w:spacing w:after="0" w:line="408" w:lineRule="auto"/>
        <w:ind w:left="120"/>
        <w:jc w:val="center"/>
        <w:rPr>
          <w:lang w:val="ru-RU"/>
        </w:rPr>
      </w:pPr>
    </w:p>
    <w:p w:rsidR="00B033F5" w:rsidRPr="001D5A94" w:rsidRDefault="00B033F5">
      <w:pPr>
        <w:spacing w:after="0" w:line="408" w:lineRule="auto"/>
        <w:ind w:left="120"/>
        <w:jc w:val="center"/>
        <w:rPr>
          <w:lang w:val="ru-RU"/>
        </w:rPr>
      </w:pPr>
    </w:p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ОУ «Нижнепавловская СОШ»</w:t>
      </w: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4C49" w:rsidRPr="000211FF" w:rsidTr="00F17D48">
        <w:tc>
          <w:tcPr>
            <w:tcW w:w="3114" w:type="dxa"/>
          </w:tcPr>
          <w:p w:rsidR="00304C49" w:rsidRPr="0040209D" w:rsidRDefault="00304C49" w:rsidP="00F17D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</w:p>
          <w:p w:rsidR="00304C49" w:rsidRDefault="00304C49" w:rsidP="00F17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Чегодаева А.В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4C49" w:rsidRPr="0065053F" w:rsidRDefault="00304C49" w:rsidP="00F17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Протокол пед</w:t>
            </w:r>
            <w:proofErr w:type="gramStart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овета № 2 от 30.08.24 г.</w:t>
            </w:r>
          </w:p>
          <w:p w:rsidR="00304C49" w:rsidRPr="0040209D" w:rsidRDefault="00304C49" w:rsidP="00F17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4C49" w:rsidRPr="0040209D" w:rsidRDefault="00304C49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 руководителя  по УВР</w:t>
            </w:r>
          </w:p>
          <w:p w:rsidR="00304C49" w:rsidRDefault="00304C49" w:rsidP="00F17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Казбекова Н.А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4C49" w:rsidRPr="0065053F" w:rsidRDefault="00304C49" w:rsidP="00F17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Протокол пед</w:t>
            </w:r>
            <w:proofErr w:type="gramStart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овета № 2 от 30.08.24 г.</w:t>
            </w:r>
          </w:p>
          <w:p w:rsidR="00304C49" w:rsidRPr="0040209D" w:rsidRDefault="00304C49" w:rsidP="00F17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4C49" w:rsidRDefault="00304C49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ОО</w:t>
            </w:r>
          </w:p>
          <w:p w:rsidR="00304C49" w:rsidRDefault="00304C49" w:rsidP="00F17D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4C49" w:rsidRPr="008944ED" w:rsidRDefault="00304C49" w:rsidP="00F17D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А.В.</w:t>
            </w:r>
          </w:p>
          <w:p w:rsidR="00304C49" w:rsidRPr="0065053F" w:rsidRDefault="00304C49" w:rsidP="00F17D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Протокол пед</w:t>
            </w:r>
            <w:proofErr w:type="gramStart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6505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овета № 2 от 30.08.24 г.</w:t>
            </w:r>
          </w:p>
          <w:p w:rsidR="00304C49" w:rsidRPr="0040209D" w:rsidRDefault="00304C49" w:rsidP="00F17D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B033F5">
      <w:pPr>
        <w:spacing w:after="0"/>
        <w:ind w:left="120"/>
        <w:rPr>
          <w:lang w:val="ru-RU"/>
        </w:rPr>
      </w:pPr>
    </w:p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4831569)</w:t>
      </w: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«Литература»</w:t>
      </w:r>
    </w:p>
    <w:p w:rsidR="00B033F5" w:rsidRPr="001D5A94" w:rsidRDefault="00304C49">
      <w:pPr>
        <w:spacing w:after="0" w:line="408" w:lineRule="auto"/>
        <w:ind w:left="120"/>
        <w:jc w:val="center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1D5A94" w:rsidRDefault="00B033F5">
      <w:pPr>
        <w:spacing w:after="0"/>
        <w:ind w:left="120"/>
        <w:jc w:val="center"/>
        <w:rPr>
          <w:lang w:val="ru-RU"/>
        </w:rPr>
      </w:pPr>
    </w:p>
    <w:p w:rsidR="00B033F5" w:rsidRPr="00304C49" w:rsidRDefault="00B033F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33F5" w:rsidRPr="00304C49" w:rsidRDefault="00304C4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4C4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04C49">
        <w:rPr>
          <w:rFonts w:ascii="Times New Roman" w:hAnsi="Times New Roman" w:cs="Times New Roman"/>
          <w:sz w:val="28"/>
          <w:szCs w:val="28"/>
          <w:lang w:val="ru-RU"/>
        </w:rPr>
        <w:t>. Нижняя Павловка, 2024</w:t>
      </w:r>
    </w:p>
    <w:p w:rsidR="00B033F5" w:rsidRPr="001D5A94" w:rsidRDefault="00B033F5">
      <w:pPr>
        <w:rPr>
          <w:lang w:val="ru-RU"/>
        </w:rPr>
        <w:sectPr w:rsidR="00B033F5" w:rsidRPr="001D5A94">
          <w:pgSz w:w="11906" w:h="16383"/>
          <w:pgMar w:top="1134" w:right="850" w:bottom="1134" w:left="1701" w:header="720" w:footer="720" w:gutter="0"/>
          <w:cols w:space="720"/>
        </w:sect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bookmarkStart w:id="1" w:name="block-36745374"/>
      <w:bookmarkEnd w:id="0"/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D5A9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D5A9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1D5A94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D5A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1D5A94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1D5A94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D5A9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1D5A94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1D5A94">
        <w:rPr>
          <w:rFonts w:ascii="Times New Roman" w:hAnsi="Times New Roman"/>
          <w:color w:val="000000"/>
          <w:sz w:val="28"/>
          <w:lang w:val="ru-RU"/>
        </w:rPr>
        <w:t>-нравственных идеалов, воплощённых в отечественной и зарубежной литературе.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1D5A94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1D5A94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</w:t>
      </w:r>
      <w:r w:rsidRPr="001D5A94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1D5A94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произведений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1D5A94">
        <w:rPr>
          <w:rFonts w:ascii="Times New Roman" w:hAnsi="Times New Roman"/>
          <w:color w:val="000000"/>
          <w:sz w:val="28"/>
          <w:lang w:val="ru-RU"/>
        </w:rP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</w:t>
      </w:r>
      <w:r w:rsidRPr="001D5A94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1D5A94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1D5A94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1D5A94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B033F5" w:rsidRPr="001D5A94" w:rsidRDefault="00B033F5">
      <w:pPr>
        <w:rPr>
          <w:lang w:val="ru-RU"/>
        </w:rPr>
        <w:sectPr w:rsidR="00B033F5" w:rsidRPr="001D5A94">
          <w:pgSz w:w="11906" w:h="16383"/>
          <w:pgMar w:top="1134" w:right="850" w:bottom="1134" w:left="1701" w:header="720" w:footer="720" w:gutter="0"/>
          <w:cols w:space="720"/>
        </w:sect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bookmarkStart w:id="2" w:name="block-36745375"/>
      <w:bookmarkEnd w:id="1"/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1D5A9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1D5A9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1D5A9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1D5A94">
        <w:rPr>
          <w:rFonts w:ascii="Times New Roman" w:hAnsi="Times New Roman"/>
          <w:color w:val="000000"/>
          <w:sz w:val="28"/>
          <w:lang w:val="ru-RU"/>
        </w:rPr>
        <w:t xml:space="preserve"> «Сказка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о мёртвой царевне и о семи богатырях».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Н. А. 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Некрасов.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оде и о связи человека с Родиной </w:t>
      </w:r>
      <w:bookmarkStart w:id="7" w:name="3c5dcffd-8a26-4103-9932-75cd7a8dd3e4"/>
      <w:r w:rsidRPr="001D5A9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Юмористические рассказы отечественных пис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1D5A9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1D5A9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ния отечественной литературы о природе и животны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х</w:t>
      </w:r>
      <w:bookmarkStart w:id="10" w:name="aec23ce7-13ed-416b-91bb-298806d5c90e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не менее двух). Например, А. И. Куприна, М. М. Пришвина, К. Г. Паустовского.</w:t>
      </w:r>
      <w:bookmarkEnd w:id="1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1D5A9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Лит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2" w:name="35dcef7b-869c-4626-b557-2b2839912c37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Л. А. Кассиль. «Дорогие мои мальчишки»;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</w:t>
      </w:r>
      <w:r w:rsidRPr="001D5A94">
        <w:rPr>
          <w:rFonts w:ascii="Times New Roman" w:hAnsi="Times New Roman"/>
          <w:color w:val="000000"/>
          <w:sz w:val="28"/>
          <w:lang w:val="ru-RU"/>
        </w:rPr>
        <w:t>ртиллериста» и другие.</w:t>
      </w:r>
      <w:bookmarkEnd w:id="12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3" w:name="a5fd8ebc-c46e-41fa-818f-2757c5fc34dd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е. </w:t>
      </w:r>
      <w:bookmarkEnd w:id="1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1D5A9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1D5A94">
        <w:rPr>
          <w:rFonts w:ascii="Times New Roman" w:hAnsi="Times New Roman"/>
          <w:color w:val="000000"/>
          <w:sz w:val="28"/>
          <w:lang w:val="ru-RU"/>
        </w:rPr>
        <w:t xml:space="preserve">(одно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 выбору). Например, Р. Г. Гамзатов. «Песня соловья»; М.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1D5A9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7" w:name="fd694784-5635-4214-94a4-c12d0a30d199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одно произведение по 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ыбору). Например, Л. Кэрролл. «Алиса в Стране Чудес» (главы по выбору),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1D5A9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ы по выбору);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1D5A9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Р. Л. Стивенсон. «Остров сокровищ», «Чёрная </w:t>
      </w:r>
      <w:r w:rsidRPr="001D5A94">
        <w:rPr>
          <w:rFonts w:ascii="Times New Roman" w:hAnsi="Times New Roman"/>
          <w:color w:val="000000"/>
          <w:sz w:val="28"/>
          <w:lang w:val="ru-RU"/>
        </w:rPr>
        <w:t>стрела» и другие.</w:t>
      </w:r>
      <w:bookmarkEnd w:id="1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1D5A9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Антич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ная литература.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1D5A94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</w:t>
      </w:r>
      <w:r w:rsidRPr="001D5A94">
        <w:rPr>
          <w:rFonts w:ascii="Times New Roman" w:hAnsi="Times New Roman"/>
          <w:color w:val="333333"/>
          <w:sz w:val="28"/>
          <w:lang w:val="ru-RU"/>
        </w:rPr>
        <w:t xml:space="preserve">, </w:t>
      </w:r>
      <w:proofErr w:type="gramStart"/>
      <w:r w:rsidRPr="001D5A94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1D5A94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1D5A9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не менее о</w:t>
      </w:r>
      <w:r w:rsidRPr="001D5A94">
        <w:rPr>
          <w:rFonts w:ascii="Times New Roman" w:hAnsi="Times New Roman"/>
          <w:color w:val="000000"/>
          <w:sz w:val="28"/>
          <w:lang w:val="ru-RU"/>
        </w:rPr>
        <w:t>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1D5A9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</w:t>
      </w:r>
      <w:r w:rsidRPr="001D5A94">
        <w:rPr>
          <w:rFonts w:ascii="Times New Roman" w:hAnsi="Times New Roman"/>
          <w:color w:val="000000"/>
          <w:sz w:val="28"/>
          <w:lang w:val="ru-RU"/>
        </w:rPr>
        <w:t>рога», «Узник», «Туча» и другие.</w:t>
      </w:r>
      <w:bookmarkEnd w:id="24"/>
      <w:r w:rsidRPr="001D5A9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1D5A9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«Бежин л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уг».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1D5A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1D5A9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D5A9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D5A94">
        <w:rPr>
          <w:sz w:val="28"/>
          <w:lang w:val="ru-RU"/>
        </w:rPr>
        <w:br/>
      </w:r>
      <w:bookmarkStart w:id="32" w:name="5118f498-9661-45e8-9924-bef67bfbf524"/>
      <w:bookmarkEnd w:id="32"/>
    </w:p>
    <w:p w:rsidR="00B033F5" w:rsidRPr="001D5A94" w:rsidRDefault="00304C49">
      <w:pPr>
        <w:spacing w:after="0" w:line="264" w:lineRule="auto"/>
        <w:ind w:firstLine="600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ия по выбору).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1D5A94">
        <w:rPr>
          <w:sz w:val="28"/>
          <w:lang w:val="ru-RU"/>
        </w:rPr>
        <w:br/>
      </w:r>
      <w:bookmarkStart w:id="33" w:name="a35f0a0b-d9a0-4ac9-afd6-3c0ec32f1224"/>
      <w:bookmarkEnd w:id="33"/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1D5A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5" w:name="99ff4dfc-6077-4b1d-979a-efd5d464e2ea"/>
      <w:r w:rsidRPr="001D5A94">
        <w:rPr>
          <w:rFonts w:ascii="Times New Roman" w:hAnsi="Times New Roman"/>
          <w:color w:val="000000"/>
          <w:sz w:val="28"/>
          <w:lang w:val="ru-RU"/>
        </w:rPr>
        <w:t>Например, К. Булы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чев «Сто лет тому вперед» и другие. </w:t>
      </w:r>
      <w:bookmarkEnd w:id="35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36" w:name="8c6e542d-3297-4f00-9d18-f11cc02b5c2a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ыл мой народ…», «Что б ни делалось на свете…», Р. Гамзатов «Журавли», «Мой Дагестан» и другие. </w:t>
      </w:r>
      <w:bookmarkEnd w:id="3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1D5A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1D5A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му взросления человек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39" w:name="e9c8f8f3-f048-4763-af7b-4a65b4f5147c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40" w:name="683b575d-fc29-4554-8898-a7b5c598dbb6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</w:t>
      </w:r>
      <w:r w:rsidRPr="001D5A94">
        <w:rPr>
          <w:rFonts w:ascii="Times New Roman" w:hAnsi="Times New Roman"/>
          <w:color w:val="000000"/>
          <w:sz w:val="28"/>
          <w:lang w:val="ru-RU"/>
        </w:rPr>
        <w:t>ие» Владимира Мономаха (в сокращении) и другие.</w:t>
      </w:r>
      <w:bookmarkEnd w:id="4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1D5A94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</w:t>
      </w:r>
      <w:r w:rsidRPr="001D5A94">
        <w:rPr>
          <w:rFonts w:ascii="Times New Roman" w:hAnsi="Times New Roman"/>
          <w:color w:val="000000"/>
          <w:sz w:val="28"/>
          <w:lang w:val="ru-RU"/>
        </w:rPr>
        <w:t>лежит ночная мгла…», и другие.</w:t>
      </w:r>
      <w:bookmarkEnd w:id="41"/>
      <w:r w:rsidRPr="001D5A9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1D5A9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1D5A9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1D5A94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</w:t>
      </w:r>
      <w:r w:rsidRPr="001D5A94">
        <w:rPr>
          <w:rFonts w:ascii="Times New Roman" w:hAnsi="Times New Roman"/>
          <w:color w:val="000000"/>
          <w:sz w:val="28"/>
          <w:lang w:val="ru-RU"/>
        </w:rPr>
        <w:t>елтеющая нива…», «Ангел», «Молитва» («В минуту жизни трудную…») и другие.</w:t>
      </w:r>
      <w:bookmarkEnd w:id="44"/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азы из цикла «Записки охотника» </w:t>
      </w:r>
      <w:bookmarkStart w:id="45" w:name="724e0df4-38e3-41a2-b5b6-ae74cd02e3ae"/>
      <w:r w:rsidRPr="001D5A9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1D5A9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</w:t>
      </w:r>
      <w:r w:rsidRPr="001D5A94">
        <w:rPr>
          <w:rFonts w:ascii="Times New Roman" w:hAnsi="Times New Roman"/>
          <w:color w:val="000000"/>
          <w:sz w:val="28"/>
          <w:lang w:val="ru-RU"/>
        </w:rPr>
        <w:t>р, «Размышления у парадного подъезда», «Железная дорога» и другие.</w:t>
      </w:r>
      <w:bookmarkEnd w:id="4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8" w:name="d84dadf2-8837-40a7-90af-c346f8dae9ab"/>
      <w:r w:rsidRPr="001D5A9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другие (не менее двух стихотворений по выбору).</w:t>
      </w:r>
      <w:bookmarkEnd w:id="4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1D5A9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</w:t>
      </w:r>
      <w:r w:rsidRPr="001D5A94">
        <w:rPr>
          <w:rFonts w:ascii="Times New Roman" w:hAnsi="Times New Roman"/>
          <w:color w:val="000000"/>
          <w:sz w:val="28"/>
          <w:lang w:val="ru-RU"/>
        </w:rPr>
        <w:t>ни, Ф. Купера.</w:t>
      </w:r>
      <w:bookmarkEnd w:id="5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1D5A9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1D5A9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</w:t>
      </w:r>
      <w:r w:rsidRPr="001D5A9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52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1D5A94">
        <w:rPr>
          <w:rFonts w:ascii="Times New Roman" w:hAnsi="Times New Roman"/>
          <w:color w:val="000000"/>
          <w:sz w:val="28"/>
          <w:lang w:val="ru-RU"/>
        </w:rPr>
        <w:t>(одно произведение по выб</w:t>
      </w:r>
      <w:r w:rsidRPr="001D5A94">
        <w:rPr>
          <w:rFonts w:ascii="Times New Roman" w:hAnsi="Times New Roman"/>
          <w:color w:val="000000"/>
          <w:sz w:val="28"/>
          <w:lang w:val="ru-RU"/>
        </w:rPr>
        <w:t>ору). Например, «Алые паруса», «Зелёная лампа» и другие.</w:t>
      </w:r>
      <w:bookmarkEnd w:id="5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1D5A9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1D5A9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1D5A9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1D5A9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1D5A9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1D5A9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1D5A9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1D5A9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Житийная литератур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64" w:name="985594a0-fcf7-4207-a4d1-f380ff5738df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од</w:t>
      </w:r>
      <w:r w:rsidRPr="001D5A94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1D5A9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1D5A9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1D5A94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6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1D5A9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1D5A9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1D5A9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70" w:name="2d584d74-2b44-43c1-bb1d-41138fc1bfb5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не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менее двух по выбору). Например, произведения И. С. Шмелёва, М. А. Осоргина, В. В. Набокова, Н. Тэффи, А. Т. Аверченко и другие.</w:t>
      </w:r>
      <w:bookmarkEnd w:id="7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. Маяковского, А. А. Ахматовой, М. И. Цветаевой, О. Э. Мандельштама, Б. Л. Пастернак и других.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А. Булгако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в</w:t>
      </w:r>
      <w:bookmarkStart w:id="71" w:name="ef531e3a-0507-4076-89cb-456c64cbca56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«Собачье сердце» и другие.</w:t>
      </w:r>
      <w:bookmarkEnd w:id="7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1D5A9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D5A9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D5A94">
        <w:rPr>
          <w:sz w:val="28"/>
          <w:lang w:val="ru-RU"/>
        </w:rPr>
        <w:br/>
      </w:r>
      <w:bookmarkStart w:id="73" w:name="464a1461-dc27-4c8e-855e-7a4d0048dab5"/>
      <w:bookmarkEnd w:id="73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(не менее тр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D5A94">
        <w:rPr>
          <w:sz w:val="28"/>
          <w:lang w:val="ru-RU"/>
        </w:rPr>
        <w:br/>
      </w:r>
      <w:bookmarkStart w:id="74" w:name="adb853ee-930d-4a27-923a-b9cb0245de5e"/>
      <w:bookmarkEnd w:id="74"/>
    </w:p>
    <w:p w:rsidR="00B033F5" w:rsidRPr="001D5A94" w:rsidRDefault="00304C4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1D5A94">
        <w:rPr>
          <w:rFonts w:ascii="Times New Roman" w:hAnsi="Times New Roman"/>
          <w:color w:val="000000"/>
          <w:sz w:val="28"/>
          <w:lang w:val="ru-RU"/>
        </w:rPr>
        <w:t>(один-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№ 66 «Измучась всем, я умереть хочу…», № 130 «Её глаза на звёзды не похожи…» и другие. </w:t>
      </w:r>
      <w:bookmarkEnd w:id="75"/>
      <w:r w:rsidRPr="001D5A9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1D5A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B033F5" w:rsidRPr="001D5A94" w:rsidRDefault="00304C4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1D5A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1D5A9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Г. Р. Держа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вин.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1D5A9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1D5A94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«Светлана», «Невыразимое», </w:t>
      </w:r>
      <w:r w:rsidRPr="001D5A94">
        <w:rPr>
          <w:rFonts w:ascii="Times New Roman" w:hAnsi="Times New Roman"/>
          <w:color w:val="000000"/>
          <w:sz w:val="28"/>
          <w:lang w:val="ru-RU"/>
        </w:rPr>
        <w:t>«Море» и другие.</w:t>
      </w:r>
      <w:bookmarkEnd w:id="80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1D5A9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Например, «Бес</w:t>
      </w:r>
      <w:r w:rsidRPr="001D5A94">
        <w:rPr>
          <w:rFonts w:ascii="Times New Roman" w:hAnsi="Times New Roman"/>
          <w:color w:val="000000"/>
          <w:sz w:val="28"/>
          <w:lang w:val="ru-RU"/>
        </w:rPr>
        <w:t>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</w:t>
      </w:r>
      <w:r w:rsidRPr="001D5A94">
        <w:rPr>
          <w:rFonts w:ascii="Times New Roman" w:hAnsi="Times New Roman"/>
          <w:color w:val="000000"/>
          <w:sz w:val="28"/>
          <w:lang w:val="ru-RU"/>
        </w:rPr>
        <w:t>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</w:t>
      </w:r>
      <w:r w:rsidRPr="001D5A94">
        <w:rPr>
          <w:rFonts w:ascii="Times New Roman" w:hAnsi="Times New Roman"/>
          <w:color w:val="000000"/>
          <w:sz w:val="28"/>
          <w:lang w:val="ru-RU"/>
        </w:rPr>
        <w:t>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1D5A9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я литература. 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1D5A9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1D5A9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1D5A94">
        <w:rPr>
          <w:rFonts w:ascii="Times New Roman" w:hAnsi="Times New Roman"/>
          <w:color w:val="000000"/>
          <w:sz w:val="28"/>
          <w:lang w:val="ru-RU"/>
        </w:rPr>
        <w:t>(одно по выбору). Наприме</w:t>
      </w:r>
      <w:r w:rsidRPr="001D5A94">
        <w:rPr>
          <w:rFonts w:ascii="Times New Roman" w:hAnsi="Times New Roman"/>
          <w:color w:val="000000"/>
          <w:sz w:val="28"/>
          <w:lang w:val="ru-RU"/>
        </w:rPr>
        <w:t>р, «Душа моя мрачна. Скорей, певец, скорей!..», «Прощание Наполеона» и другие.</w:t>
      </w:r>
      <w:bookmarkEnd w:id="87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1D5A9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89" w:name="2ccf1dde-3592-470f-89fb-4ebac1d8e3cf"/>
      <w:r w:rsidRPr="001D5A9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произведения Э.Т.А. </w:t>
      </w:r>
      <w:r w:rsidRPr="001D5A94">
        <w:rPr>
          <w:rFonts w:ascii="Times New Roman" w:hAnsi="Times New Roman"/>
          <w:color w:val="000000"/>
          <w:sz w:val="28"/>
          <w:lang w:val="ru-RU"/>
        </w:rPr>
        <w:t>Гофмана, В. Гюго, В. Скотта и другие.</w:t>
      </w:r>
      <w:bookmarkEnd w:id="89"/>
    </w:p>
    <w:p w:rsidR="00B033F5" w:rsidRPr="001D5A94" w:rsidRDefault="00B033F5">
      <w:pPr>
        <w:rPr>
          <w:lang w:val="ru-RU"/>
        </w:rPr>
        <w:sectPr w:rsidR="00B033F5" w:rsidRPr="001D5A94">
          <w:pgSz w:w="11906" w:h="16383"/>
          <w:pgMar w:top="1134" w:right="850" w:bottom="1134" w:left="1701" w:header="720" w:footer="720" w:gutter="0"/>
          <w:cols w:space="720"/>
        </w:sect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bookmarkStart w:id="90" w:name="block-36745370"/>
      <w:bookmarkEnd w:id="2"/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1D5A94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1D5A94">
        <w:rPr>
          <w:rFonts w:ascii="Times New Roman" w:hAnsi="Times New Roman"/>
          <w:color w:val="000000"/>
          <w:sz w:val="28"/>
          <w:lang w:val="ru-RU"/>
        </w:rPr>
        <w:t>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</w:t>
      </w:r>
      <w:r w:rsidRPr="001D5A94"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Гражданскоговоспитания: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</w:t>
      </w:r>
      <w:r w:rsidRPr="001D5A94">
        <w:rPr>
          <w:rFonts w:ascii="Times New Roman" w:hAnsi="Times New Roman"/>
          <w:color w:val="000000"/>
          <w:sz w:val="28"/>
          <w:lang w:val="ru-RU"/>
        </w:rPr>
        <w:t>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</w:t>
      </w:r>
      <w:r w:rsidRPr="001D5A94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представление о способа</w:t>
      </w:r>
      <w:r w:rsidRPr="001D5A94">
        <w:rPr>
          <w:rFonts w:ascii="Times New Roman" w:hAnsi="Times New Roman"/>
          <w:color w:val="000000"/>
          <w:sz w:val="28"/>
          <w:lang w:val="ru-RU"/>
        </w:rPr>
        <w:t>х противодействия коррупции;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033F5" w:rsidRPr="001D5A94" w:rsidRDefault="00304C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</w:t>
      </w:r>
      <w:r w:rsidRPr="001D5A94">
        <w:rPr>
          <w:rFonts w:ascii="Times New Roman" w:hAnsi="Times New Roman"/>
          <w:color w:val="000000"/>
          <w:sz w:val="28"/>
          <w:lang w:val="ru-RU"/>
        </w:rPr>
        <w:t>тельности (волонтерство; помощь людям, нуждающимся в ней).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Патриотическоговоспитания:</w:t>
      </w:r>
    </w:p>
    <w:p w:rsidR="00B033F5" w:rsidRPr="001D5A94" w:rsidRDefault="00304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</w:t>
      </w:r>
      <w:r w:rsidRPr="001D5A94">
        <w:rPr>
          <w:rFonts w:ascii="Times New Roman" w:hAnsi="Times New Roman"/>
          <w:color w:val="000000"/>
          <w:sz w:val="28"/>
          <w:lang w:val="ru-RU"/>
        </w:rPr>
        <w:t>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033F5" w:rsidRPr="001D5A94" w:rsidRDefault="00304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</w:t>
      </w:r>
      <w:r w:rsidRPr="001D5A94">
        <w:rPr>
          <w:rFonts w:ascii="Times New Roman" w:hAnsi="Times New Roman"/>
          <w:color w:val="000000"/>
          <w:sz w:val="28"/>
          <w:lang w:val="ru-RU"/>
        </w:rPr>
        <w:t>трудовым достижениям народа, в том числе отражённым в художественных произведениях;</w:t>
      </w:r>
    </w:p>
    <w:p w:rsidR="00B033F5" w:rsidRPr="001D5A94" w:rsidRDefault="00304C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</w:t>
      </w:r>
      <w:r w:rsidRPr="001D5A94">
        <w:rPr>
          <w:rFonts w:ascii="Times New Roman" w:hAnsi="Times New Roman"/>
          <w:color w:val="000000"/>
          <w:sz w:val="28"/>
          <w:lang w:val="ru-RU"/>
        </w:rPr>
        <w:t>мание на их воплощение в литературе.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B033F5" w:rsidRPr="001D5A94" w:rsidRDefault="00304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033F5" w:rsidRPr="001D5A94" w:rsidRDefault="00304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</w:t>
      </w:r>
      <w:r w:rsidRPr="001D5A94">
        <w:rPr>
          <w:rFonts w:ascii="Times New Roman" w:hAnsi="Times New Roman"/>
          <w:color w:val="000000"/>
          <w:sz w:val="28"/>
          <w:lang w:val="ru-RU"/>
        </w:rPr>
        <w:t>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033F5" w:rsidRPr="001D5A94" w:rsidRDefault="00304C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</w:t>
      </w:r>
      <w:r w:rsidRPr="001D5A94">
        <w:rPr>
          <w:rFonts w:ascii="Times New Roman" w:hAnsi="Times New Roman"/>
          <w:color w:val="000000"/>
          <w:sz w:val="28"/>
          <w:lang w:val="ru-RU"/>
        </w:rPr>
        <w:t>странства.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B033F5" w:rsidRPr="001D5A94" w:rsidRDefault="00304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033F5" w:rsidRPr="001D5A94" w:rsidRDefault="00304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1D5A94">
        <w:rPr>
          <w:rFonts w:ascii="Times New Roman" w:hAnsi="Times New Roman"/>
          <w:color w:val="000000"/>
          <w:sz w:val="28"/>
          <w:lang w:val="ru-RU"/>
        </w:rPr>
        <w:t>художественной литературы и культуры как средства коммуникации и самовыражения;</w:t>
      </w:r>
    </w:p>
    <w:p w:rsidR="00B033F5" w:rsidRPr="001D5A94" w:rsidRDefault="00304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033F5" w:rsidRPr="001D5A94" w:rsidRDefault="00304C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еского воспитания, формирования культуры здоровья и эмоционального благополучия: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е, соблюдение гигиенических правил, сбалансированный режим занятий и отдыха, регулярная физическая активность); 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 здоровья, соблюдение правил безопасности, в том числе навыки безопасного поведения в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</w:t>
      </w:r>
      <w:r w:rsidRPr="001D5A94">
        <w:rPr>
          <w:rFonts w:ascii="Times New Roman" w:hAnsi="Times New Roman"/>
          <w:color w:val="000000"/>
          <w:sz w:val="28"/>
          <w:lang w:val="ru-RU"/>
        </w:rPr>
        <w:t>овиям, в том числе осмысляя собственный опыт и выстраивая дальнейшие цели;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;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</w:t>
      </w:r>
      <w:r w:rsidRPr="001D5A94">
        <w:rPr>
          <w:rFonts w:ascii="Times New Roman" w:hAnsi="Times New Roman"/>
          <w:color w:val="000000"/>
          <w:sz w:val="28"/>
          <w:lang w:val="ru-RU"/>
        </w:rPr>
        <w:t>оциональным состоянием;</w:t>
      </w:r>
    </w:p>
    <w:p w:rsidR="00B033F5" w:rsidRPr="001D5A94" w:rsidRDefault="00304C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е применения изучаемого предметного знания и знакомства с деятельностью героев на страницах литературных произведений; 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B033F5" w:rsidRPr="001D5A94" w:rsidRDefault="00304C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B033F5" w:rsidRPr="001D5A94" w:rsidRDefault="00304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ориентация на применение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033F5" w:rsidRPr="001D5A94" w:rsidRDefault="00304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роблем и путей их решения; </w:t>
      </w:r>
    </w:p>
    <w:p w:rsidR="00B033F5" w:rsidRPr="001D5A94" w:rsidRDefault="00304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033F5" w:rsidRPr="001D5A94" w:rsidRDefault="00304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словиях взаимосвязи природной, технологической и социальной сред; </w:t>
      </w:r>
    </w:p>
    <w:p w:rsidR="00B033F5" w:rsidRPr="001D5A94" w:rsidRDefault="00304C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Default="00304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B033F5" w:rsidRPr="001D5A94" w:rsidRDefault="00304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033F5" w:rsidRPr="001D5A94" w:rsidRDefault="00304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ира; </w:t>
      </w:r>
    </w:p>
    <w:p w:rsidR="00B033F5" w:rsidRPr="001D5A94" w:rsidRDefault="00304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033F5" w:rsidRPr="001D5A94" w:rsidRDefault="00304C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1D5A94">
        <w:rPr>
          <w:rFonts w:ascii="Times New Roman" w:hAnsi="Times New Roman"/>
          <w:color w:val="000000"/>
          <w:sz w:val="28"/>
          <w:lang w:val="ru-RU"/>
        </w:rPr>
        <w:t>агополучия.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D5A9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общественного поведения, форм социальной жизни в группах и сообществах, включая семью, группы, сформированные по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изучение и оценка социальных </w:t>
      </w:r>
      <w:r w:rsidRPr="001D5A94">
        <w:rPr>
          <w:rFonts w:ascii="Times New Roman" w:hAnsi="Times New Roman"/>
          <w:color w:val="000000"/>
          <w:sz w:val="28"/>
          <w:lang w:val="ru-RU"/>
        </w:rPr>
        <w:t>ролей персонажей литературных произведений;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1D5A94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033F5" w:rsidRPr="001D5A94" w:rsidRDefault="00304C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1D5A94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1D5A94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1D5A94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1D5A94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033F5" w:rsidRPr="001D5A94" w:rsidRDefault="00304C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Базовыеисследовательскиедействия: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</w:t>
      </w:r>
      <w:r w:rsidRPr="001D5A94">
        <w:rPr>
          <w:rFonts w:ascii="Times New Roman" w:hAnsi="Times New Roman"/>
          <w:color w:val="000000"/>
          <w:sz w:val="28"/>
          <w:lang w:val="ru-RU"/>
        </w:rPr>
        <w:t>скомое и данное;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</w:t>
      </w:r>
      <w:r w:rsidRPr="001D5A94">
        <w:rPr>
          <w:rFonts w:ascii="Times New Roman" w:hAnsi="Times New Roman"/>
          <w:color w:val="000000"/>
          <w:sz w:val="28"/>
          <w:lang w:val="ru-RU"/>
        </w:rPr>
        <w:t>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</w:t>
      </w:r>
      <w:r w:rsidRPr="001D5A94">
        <w:rPr>
          <w:rFonts w:ascii="Times New Roman" w:hAnsi="Times New Roman"/>
          <w:color w:val="000000"/>
          <w:sz w:val="28"/>
          <w:lang w:val="ru-RU"/>
        </w:rPr>
        <w:t>ента);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033F5" w:rsidRPr="001D5A94" w:rsidRDefault="00304C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</w:t>
      </w:r>
      <w:r w:rsidRPr="001D5A94">
        <w:rPr>
          <w:rFonts w:ascii="Times New Roman" w:hAnsi="Times New Roman"/>
          <w:color w:val="000000"/>
          <w:sz w:val="28"/>
          <w:lang w:val="ru-RU"/>
        </w:rPr>
        <w:t>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литературной и другой информации или данных из источников с учётом предложенной учебной задачи и заданных критериев;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наход</w:t>
      </w:r>
      <w:r w:rsidRPr="001D5A94">
        <w:rPr>
          <w:rFonts w:ascii="Times New Roman" w:hAnsi="Times New Roman"/>
          <w:color w:val="000000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</w:t>
      </w:r>
      <w:r w:rsidRPr="001D5A94">
        <w:rPr>
          <w:rFonts w:ascii="Times New Roman" w:hAnsi="Times New Roman"/>
          <w:color w:val="000000"/>
          <w:sz w:val="28"/>
          <w:lang w:val="ru-RU"/>
        </w:rPr>
        <w:t>ожными схемами, диаграммами, иной графикой и их комбинациями;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033F5" w:rsidRPr="001D5A94" w:rsidRDefault="00304C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1D5A94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1D5A94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033F5" w:rsidRPr="001D5A94" w:rsidRDefault="00304C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1D5A94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Совместнаядеятельность: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</w:t>
      </w:r>
      <w:r w:rsidRPr="001D5A94">
        <w:rPr>
          <w:rFonts w:ascii="Times New Roman" w:hAnsi="Times New Roman"/>
          <w:color w:val="000000"/>
          <w:sz w:val="28"/>
          <w:lang w:val="ru-RU"/>
        </w:rPr>
        <w:t>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</w:t>
      </w:r>
      <w:r w:rsidRPr="001D5A94">
        <w:rPr>
          <w:rFonts w:ascii="Times New Roman" w:hAnsi="Times New Roman"/>
          <w:color w:val="000000"/>
          <w:sz w:val="28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</w:t>
      </w:r>
      <w:r w:rsidRPr="001D5A94">
        <w:rPr>
          <w:rFonts w:ascii="Times New Roman" w:hAnsi="Times New Roman"/>
          <w:color w:val="000000"/>
          <w:sz w:val="28"/>
          <w:lang w:val="ru-RU"/>
        </w:rPr>
        <w:t>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штурмы» и иные);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</w:t>
      </w:r>
      <w:r w:rsidRPr="001D5A94">
        <w:rPr>
          <w:rFonts w:ascii="Times New Roman" w:hAnsi="Times New Roman"/>
          <w:color w:val="000000"/>
          <w:sz w:val="28"/>
          <w:lang w:val="ru-RU"/>
        </w:rPr>
        <w:t>мерения других, проявлять уважительное отношение к собеседнику и корректно формулировать свои возражения;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</w:t>
      </w:r>
      <w:r w:rsidRPr="001D5A94">
        <w:rPr>
          <w:rFonts w:ascii="Times New Roman" w:hAnsi="Times New Roman"/>
          <w:color w:val="000000"/>
          <w:sz w:val="28"/>
          <w:lang w:val="ru-RU"/>
        </w:rPr>
        <w:t>ржание благожелательности общения;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033F5" w:rsidRPr="001D5A94" w:rsidRDefault="00304C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ср</w:t>
      </w:r>
      <w:r w:rsidRPr="001D5A94">
        <w:rPr>
          <w:rFonts w:ascii="Times New Roman" w:hAnsi="Times New Roman"/>
          <w:color w:val="000000"/>
          <w:sz w:val="28"/>
          <w:lang w:val="ru-RU"/>
        </w:rPr>
        <w:t>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033F5" w:rsidRPr="001D5A94" w:rsidRDefault="00304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033F5" w:rsidRPr="001D5A94" w:rsidRDefault="00304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33F5" w:rsidRPr="001D5A94" w:rsidRDefault="00304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самос</w:t>
      </w:r>
      <w:r w:rsidRPr="001D5A94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33F5" w:rsidRPr="001D5A94" w:rsidRDefault="00304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1D5A94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033F5" w:rsidRPr="001D5A94" w:rsidRDefault="00304C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033F5" w:rsidRPr="001D5A94" w:rsidRDefault="00304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1D5A94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B033F5" w:rsidRPr="001D5A94" w:rsidRDefault="00304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1D5A94">
        <w:rPr>
          <w:rFonts w:ascii="Times New Roman" w:hAnsi="Times New Roman"/>
          <w:color w:val="000000"/>
          <w:sz w:val="28"/>
          <w:lang w:val="ru-RU"/>
        </w:rPr>
        <w:t>вам;</w:t>
      </w:r>
    </w:p>
    <w:p w:rsidR="00B033F5" w:rsidRPr="001D5A94" w:rsidRDefault="00304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033F5" w:rsidRPr="001D5A94" w:rsidRDefault="00304C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1D5A94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Эмоциональныйинтеллект:</w:t>
      </w:r>
    </w:p>
    <w:p w:rsidR="00B033F5" w:rsidRPr="001D5A94" w:rsidRDefault="00304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033F5" w:rsidRPr="001D5A94" w:rsidRDefault="00304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033F5" w:rsidRPr="001D5A94" w:rsidRDefault="00304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033F5" w:rsidRPr="001D5A94" w:rsidRDefault="00304C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033F5" w:rsidRDefault="00304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Принятиесебя и других:</w:t>
      </w:r>
    </w:p>
    <w:p w:rsidR="00B033F5" w:rsidRPr="001D5A94" w:rsidRDefault="00304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1D5A94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:rsidR="00B033F5" w:rsidRPr="001D5A94" w:rsidRDefault="00304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;</w:t>
      </w:r>
    </w:p>
    <w:p w:rsidR="00B033F5" w:rsidRPr="001D5A94" w:rsidRDefault="00304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033F5" w:rsidRPr="001D5A94" w:rsidRDefault="00304C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1D5A9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</w:t>
      </w:r>
      <w:r w:rsidRPr="001D5A94">
        <w:rPr>
          <w:rFonts w:ascii="Times New Roman" w:hAnsi="Times New Roman"/>
          <w:color w:val="000000"/>
          <w:sz w:val="28"/>
          <w:lang w:val="ru-RU"/>
        </w:rPr>
        <w:t>ста научного, делового, публицистического;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033F5" w:rsidRPr="001D5A94" w:rsidRDefault="00304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</w:t>
      </w:r>
      <w:r w:rsidRPr="001D5A94">
        <w:rPr>
          <w:rFonts w:ascii="Times New Roman" w:hAnsi="Times New Roman"/>
          <w:color w:val="000000"/>
          <w:sz w:val="28"/>
          <w:lang w:val="ru-RU"/>
        </w:rPr>
        <w:t>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033F5" w:rsidRPr="001D5A94" w:rsidRDefault="00304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</w:t>
      </w:r>
      <w:r w:rsidRPr="001D5A94">
        <w:rPr>
          <w:rFonts w:ascii="Times New Roman" w:hAnsi="Times New Roman"/>
          <w:color w:val="000000"/>
          <w:sz w:val="28"/>
          <w:lang w:val="ru-RU"/>
        </w:rPr>
        <w:t>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B033F5" w:rsidRPr="001D5A94" w:rsidRDefault="00304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</w:t>
      </w:r>
      <w:r w:rsidRPr="001D5A94">
        <w:rPr>
          <w:rFonts w:ascii="Times New Roman" w:hAnsi="Times New Roman"/>
          <w:color w:val="000000"/>
          <w:sz w:val="28"/>
          <w:lang w:val="ru-RU"/>
        </w:rPr>
        <w:t>ведений, образы персонажей;</w:t>
      </w:r>
    </w:p>
    <w:p w:rsidR="00B033F5" w:rsidRPr="001D5A94" w:rsidRDefault="00304C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4) выразит</w:t>
      </w:r>
      <w:r w:rsidRPr="001D5A94">
        <w:rPr>
          <w:rFonts w:ascii="Times New Roman" w:hAnsi="Times New Roman"/>
          <w:color w:val="000000"/>
          <w:sz w:val="28"/>
          <w:lang w:val="ru-RU"/>
        </w:rPr>
        <w:t>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1D5A94">
        <w:rPr>
          <w:rFonts w:ascii="Times New Roman" w:hAnsi="Times New Roman"/>
          <w:color w:val="000000"/>
          <w:sz w:val="28"/>
          <w:lang w:val="ru-RU"/>
        </w:rPr>
        <w:t>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</w:t>
      </w:r>
      <w:r w:rsidRPr="001D5A94">
        <w:rPr>
          <w:rFonts w:ascii="Times New Roman" w:hAnsi="Times New Roman"/>
          <w:color w:val="000000"/>
          <w:sz w:val="28"/>
          <w:lang w:val="ru-RU"/>
        </w:rPr>
        <w:t>произведений фольклора и литературы;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учиться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и другими интернет-ресурсами, соблюдая правила информационной безопасности.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</w:t>
      </w:r>
      <w:r w:rsidRPr="001D5A94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ожественной литературы; воспринимать, анализировать, интерпретировать и оценивать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B033F5" w:rsidRPr="001D5A94" w:rsidRDefault="00304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</w:t>
      </w:r>
      <w:r w:rsidRPr="001D5A94">
        <w:rPr>
          <w:rFonts w:ascii="Times New Roman" w:hAnsi="Times New Roman"/>
          <w:color w:val="000000"/>
          <w:sz w:val="28"/>
          <w:lang w:val="ru-RU"/>
        </w:rPr>
        <w:t>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033F5" w:rsidRPr="001D5A94" w:rsidRDefault="00304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понимать сущн</w:t>
      </w:r>
      <w:r w:rsidRPr="001D5A94">
        <w:rPr>
          <w:rFonts w:ascii="Times New Roman" w:hAnsi="Times New Roman"/>
          <w:color w:val="000000"/>
          <w:sz w:val="28"/>
          <w:lang w:val="ru-RU"/>
        </w:rPr>
        <w:t>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</w:t>
      </w:r>
      <w:r w:rsidRPr="001D5A94">
        <w:rPr>
          <w:rFonts w:ascii="Times New Roman" w:hAnsi="Times New Roman"/>
          <w:color w:val="000000"/>
          <w:sz w:val="28"/>
          <w:lang w:val="ru-RU"/>
        </w:rPr>
        <w:t>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повествоват</w:t>
      </w:r>
      <w:r w:rsidRPr="001D5A94">
        <w:rPr>
          <w:rFonts w:ascii="Times New Roman" w:hAnsi="Times New Roman"/>
          <w:color w:val="000000"/>
          <w:sz w:val="28"/>
          <w:lang w:val="ru-RU"/>
        </w:rPr>
        <w:t>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</w:t>
      </w:r>
      <w:r w:rsidRPr="001D5A94">
        <w:rPr>
          <w:rFonts w:ascii="Times New Roman" w:hAnsi="Times New Roman"/>
          <w:color w:val="000000"/>
          <w:sz w:val="28"/>
          <w:lang w:val="ru-RU"/>
        </w:rPr>
        <w:t>, ритм, рифма, строфа;</w:t>
      </w:r>
      <w:proofErr w:type="gramEnd"/>
    </w:p>
    <w:p w:rsidR="00B033F5" w:rsidRPr="001D5A94" w:rsidRDefault="00304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033F5" w:rsidRPr="001D5A94" w:rsidRDefault="00304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</w:t>
      </w:r>
      <w:r w:rsidRPr="001D5A94">
        <w:rPr>
          <w:rFonts w:ascii="Times New Roman" w:hAnsi="Times New Roman"/>
          <w:color w:val="000000"/>
          <w:sz w:val="28"/>
          <w:lang w:val="ru-RU"/>
        </w:rPr>
        <w:t>итературного развития обучающихся);</w:t>
      </w:r>
    </w:p>
    <w:p w:rsidR="00B033F5" w:rsidRPr="001D5A94" w:rsidRDefault="00304C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</w:t>
      </w:r>
      <w:r w:rsidRPr="001D5A94">
        <w:rPr>
          <w:rFonts w:ascii="Times New Roman" w:hAnsi="Times New Roman"/>
          <w:color w:val="000000"/>
          <w:sz w:val="28"/>
          <w:lang w:val="ru-RU"/>
        </w:rPr>
        <w:t>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</w:t>
      </w:r>
      <w:r w:rsidRPr="001D5A94">
        <w:rPr>
          <w:rFonts w:ascii="Times New Roman" w:hAnsi="Times New Roman"/>
          <w:color w:val="000000"/>
          <w:sz w:val="28"/>
          <w:lang w:val="ru-RU"/>
        </w:rPr>
        <w:t>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</w:t>
      </w:r>
      <w:r w:rsidRPr="001D5A94">
        <w:rPr>
          <w:rFonts w:ascii="Times New Roman" w:hAnsi="Times New Roman"/>
          <w:color w:val="000000"/>
          <w:sz w:val="28"/>
          <w:lang w:val="ru-RU"/>
        </w:rPr>
        <w:t>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</w:t>
      </w:r>
      <w:r w:rsidRPr="001D5A94">
        <w:rPr>
          <w:rFonts w:ascii="Times New Roman" w:hAnsi="Times New Roman"/>
          <w:color w:val="000000"/>
          <w:sz w:val="28"/>
          <w:lang w:val="ru-RU"/>
        </w:rPr>
        <w:t>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современной литературы для детей и подростков;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</w:t>
      </w:r>
      <w:r w:rsidRPr="001D5A94">
        <w:rPr>
          <w:rFonts w:ascii="Times New Roman" w:hAnsi="Times New Roman"/>
          <w:color w:val="000000"/>
          <w:sz w:val="28"/>
          <w:lang w:val="ru-RU"/>
        </w:rPr>
        <w:t>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</w:t>
      </w:r>
      <w:r w:rsidRPr="001D5A94">
        <w:rPr>
          <w:rFonts w:ascii="Times New Roman" w:hAnsi="Times New Roman"/>
          <w:color w:val="000000"/>
          <w:sz w:val="28"/>
          <w:lang w:val="ru-RU"/>
        </w:rPr>
        <w:t>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</w:t>
      </w:r>
      <w:r w:rsidRPr="001D5A94">
        <w:rPr>
          <w:rFonts w:ascii="Times New Roman" w:hAnsi="Times New Roman"/>
          <w:color w:val="000000"/>
          <w:sz w:val="28"/>
          <w:lang w:val="ru-RU"/>
        </w:rPr>
        <w:t>о, публицистического;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</w:t>
      </w:r>
      <w:r w:rsidRPr="001D5A94">
        <w:rPr>
          <w:rFonts w:ascii="Times New Roman" w:hAnsi="Times New Roman"/>
          <w:color w:val="000000"/>
          <w:sz w:val="28"/>
          <w:lang w:val="ru-RU"/>
        </w:rPr>
        <w:t>ратурных произведениях отражена художественная картина мира:</w:t>
      </w:r>
    </w:p>
    <w:p w:rsidR="00B033F5" w:rsidRPr="001D5A94" w:rsidRDefault="00304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</w:t>
      </w:r>
      <w:r w:rsidRPr="001D5A94">
        <w:rPr>
          <w:rFonts w:ascii="Times New Roman" w:hAnsi="Times New Roman"/>
          <w:color w:val="000000"/>
          <w:sz w:val="28"/>
          <w:lang w:val="ru-RU"/>
        </w:rPr>
        <w:t>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</w:t>
      </w:r>
      <w:r w:rsidRPr="001D5A94">
        <w:rPr>
          <w:rFonts w:ascii="Times New Roman" w:hAnsi="Times New Roman"/>
          <w:color w:val="000000"/>
          <w:sz w:val="28"/>
          <w:lang w:val="ru-RU"/>
        </w:rPr>
        <w:t>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033F5" w:rsidRPr="001D5A94" w:rsidRDefault="00304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</w:t>
      </w:r>
      <w:r w:rsidRPr="001D5A94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ня); форма и содержание литературного произведения;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</w:t>
      </w:r>
      <w:r w:rsidRPr="001D5A94">
        <w:rPr>
          <w:rFonts w:ascii="Times New Roman" w:hAnsi="Times New Roman"/>
          <w:color w:val="000000"/>
          <w:sz w:val="28"/>
          <w:lang w:val="ru-RU"/>
        </w:rPr>
        <w:t>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анафора; стихотворный метр (хорей, ямб, дактиль, амфибрахий, анапест), ритм, рифма, строфа;</w:t>
      </w:r>
      <w:proofErr w:type="gramEnd"/>
    </w:p>
    <w:p w:rsidR="00B033F5" w:rsidRPr="001D5A94" w:rsidRDefault="00304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033F5" w:rsidRPr="001D5A94" w:rsidRDefault="00304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</w:t>
      </w:r>
      <w:r w:rsidRPr="001D5A94">
        <w:rPr>
          <w:rFonts w:ascii="Times New Roman" w:hAnsi="Times New Roman"/>
          <w:color w:val="000000"/>
          <w:sz w:val="28"/>
          <w:lang w:val="ru-RU"/>
        </w:rPr>
        <w:t>итературных произведений, темы, проблемы, жанры, художественные приёмы, особенности языка;</w:t>
      </w:r>
      <w:proofErr w:type="gramEnd"/>
    </w:p>
    <w:p w:rsidR="00B033F5" w:rsidRPr="001D5A94" w:rsidRDefault="00304C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4</w:t>
      </w:r>
      <w:r w:rsidRPr="001D5A94">
        <w:rPr>
          <w:rFonts w:ascii="Times New Roman" w:hAnsi="Times New Roman"/>
          <w:color w:val="000000"/>
          <w:sz w:val="28"/>
          <w:lang w:val="ru-RU"/>
        </w:rPr>
        <w:t>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5) пересказывать проч</w:t>
      </w:r>
      <w:r w:rsidRPr="001D5A94">
        <w:rPr>
          <w:rFonts w:ascii="Times New Roman" w:hAnsi="Times New Roman"/>
          <w:color w:val="000000"/>
          <w:sz w:val="28"/>
          <w:lang w:val="ru-RU"/>
        </w:rPr>
        <w:t>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и, соотносить собственную позицию с позицией автора, давать аргументированную оценку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</w:t>
      </w:r>
      <w:r w:rsidRPr="001D5A94">
        <w:rPr>
          <w:rFonts w:ascii="Times New Roman" w:hAnsi="Times New Roman"/>
          <w:color w:val="000000"/>
          <w:sz w:val="28"/>
          <w:lang w:val="ru-RU"/>
        </w:rPr>
        <w:t>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современных авторов с использованием методов смыслового чтения и эстетического анализа;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</w:t>
      </w:r>
      <w:r w:rsidRPr="001D5A94">
        <w:rPr>
          <w:rFonts w:ascii="Times New Roman" w:hAnsi="Times New Roman"/>
          <w:color w:val="000000"/>
          <w:sz w:val="28"/>
          <w:lang w:val="ru-RU"/>
        </w:rPr>
        <w:t>тических впечатлений;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и индивидуальной </w:t>
      </w:r>
      <w:r w:rsidRPr="001D5A94">
        <w:rPr>
          <w:rFonts w:ascii="Times New Roman" w:hAnsi="Times New Roman"/>
          <w:color w:val="000000"/>
          <w:sz w:val="28"/>
          <w:lang w:val="ru-RU"/>
        </w:rPr>
        <w:t>проектной или исследовательской деятельности и публично представлять полученные результаты;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ирать проверенные источники в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ан</w:t>
      </w:r>
      <w:r w:rsidRPr="001D5A94">
        <w:rPr>
          <w:rFonts w:ascii="Times New Roman" w:hAnsi="Times New Roman"/>
          <w:color w:val="000000"/>
          <w:sz w:val="28"/>
          <w:lang w:val="ru-RU"/>
        </w:rPr>
        <w:t>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</w:t>
      </w:r>
      <w:r w:rsidRPr="001D5A94">
        <w:rPr>
          <w:rFonts w:ascii="Times New Roman" w:hAnsi="Times New Roman"/>
          <w:color w:val="000000"/>
          <w:sz w:val="28"/>
          <w:lang w:val="ru-RU"/>
        </w:rPr>
        <w:t>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</w:t>
      </w:r>
      <w:r w:rsidRPr="001D5A94">
        <w:rPr>
          <w:rFonts w:ascii="Times New Roman" w:hAnsi="Times New Roman"/>
          <w:color w:val="000000"/>
          <w:sz w:val="28"/>
          <w:lang w:val="ru-RU"/>
        </w:rPr>
        <w:t>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</w:t>
      </w:r>
      <w:r w:rsidRPr="001D5A94">
        <w:rPr>
          <w:rFonts w:ascii="Times New Roman" w:hAnsi="Times New Roman"/>
          <w:color w:val="000000"/>
          <w:sz w:val="28"/>
          <w:lang w:val="ru-RU"/>
        </w:rPr>
        <w:t>ственные функции;</w:t>
      </w:r>
      <w:proofErr w:type="gramEnd"/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</w:t>
      </w:r>
      <w:r w:rsidRPr="001D5A94">
        <w:rPr>
          <w:rFonts w:ascii="Times New Roman" w:hAnsi="Times New Roman"/>
          <w:color w:val="000000"/>
          <w:sz w:val="28"/>
          <w:lang w:val="ru-RU"/>
        </w:rPr>
        <w:t>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</w:t>
      </w:r>
      <w:r w:rsidRPr="001D5A94">
        <w:rPr>
          <w:rFonts w:ascii="Times New Roman" w:hAnsi="Times New Roman"/>
          <w:color w:val="000000"/>
          <w:sz w:val="28"/>
          <w:lang w:val="ru-RU"/>
        </w:rPr>
        <w:t>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</w:t>
      </w:r>
      <w:r w:rsidRPr="001D5A94">
        <w:rPr>
          <w:rFonts w:ascii="Times New Roman" w:hAnsi="Times New Roman"/>
          <w:color w:val="000000"/>
          <w:sz w:val="28"/>
          <w:lang w:val="ru-RU"/>
        </w:rPr>
        <w:t>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</w:t>
      </w:r>
      <w:r w:rsidRPr="001D5A94">
        <w:rPr>
          <w:rFonts w:ascii="Times New Roman" w:hAnsi="Times New Roman"/>
          <w:color w:val="000000"/>
          <w:sz w:val="28"/>
          <w:lang w:val="ru-RU"/>
        </w:rPr>
        <w:t>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рассматривать отдельные изученные произведения в рамках историко-литературного процесса (определять и учитывать при </w:t>
      </w:r>
      <w:r w:rsidRPr="001D5A94">
        <w:rPr>
          <w:rFonts w:ascii="Times New Roman" w:hAnsi="Times New Roman"/>
          <w:color w:val="000000"/>
          <w:sz w:val="28"/>
          <w:lang w:val="ru-RU"/>
        </w:rPr>
        <w:t>анализе принадлежность произведения к историческому времени, определённому литературному направлению);</w:t>
      </w:r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1D5A94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033F5" w:rsidRPr="001D5A94" w:rsidRDefault="00304C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1D5A94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1D5A94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1D5A94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ора и позициями участников диалога, давать аргументированную оценку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>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1D5A94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1D5A94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1D5A94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1D5A94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left="120"/>
        <w:jc w:val="both"/>
        <w:rPr>
          <w:lang w:val="ru-RU"/>
        </w:rPr>
      </w:pPr>
      <w:r w:rsidRPr="001D5A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33F5" w:rsidRPr="001D5A94" w:rsidRDefault="00B033F5">
      <w:pPr>
        <w:spacing w:after="0" w:line="264" w:lineRule="auto"/>
        <w:ind w:left="120"/>
        <w:jc w:val="both"/>
        <w:rPr>
          <w:lang w:val="ru-RU"/>
        </w:rPr>
      </w:pP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1D5A94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ратурных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1D5A94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1D5A94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находить основные изобразительно-выразительные </w:t>
      </w:r>
      <w:r w:rsidRPr="001D5A94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1D5A94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нтизм, реализм);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 xml:space="preserve">авторское/лирическое отступление; конфликт; система </w:t>
      </w:r>
      <w:r w:rsidRPr="001D5A94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1D5A94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1D5A94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1D5A94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033F5" w:rsidRPr="001D5A94" w:rsidRDefault="00304C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</w:t>
      </w:r>
      <w:r w:rsidRPr="001D5A94">
        <w:rPr>
          <w:rFonts w:ascii="Times New Roman" w:hAnsi="Times New Roman"/>
          <w:color w:val="000000"/>
          <w:sz w:val="28"/>
          <w:lang w:val="ru-RU"/>
        </w:rPr>
        <w:t>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дений, не выученных ранее), передавая личное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</w:t>
      </w:r>
      <w:r w:rsidRPr="001D5A94">
        <w:rPr>
          <w:rFonts w:ascii="Times New Roman" w:hAnsi="Times New Roman"/>
          <w:color w:val="000000"/>
          <w:sz w:val="28"/>
          <w:lang w:val="ru-RU"/>
        </w:rPr>
        <w:t>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D5A94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</w:t>
      </w:r>
      <w:r w:rsidRPr="001D5A94">
        <w:rPr>
          <w:rFonts w:ascii="Times New Roman" w:hAnsi="Times New Roman"/>
          <w:color w:val="000000"/>
          <w:sz w:val="28"/>
          <w:lang w:val="ru-RU"/>
        </w:rPr>
        <w:t>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ые тексты; </w:t>
      </w: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</w:t>
      </w:r>
      <w:r w:rsidRPr="001D5A94">
        <w:rPr>
          <w:rFonts w:ascii="Times New Roman" w:hAnsi="Times New Roman"/>
          <w:color w:val="000000"/>
          <w:sz w:val="28"/>
          <w:lang w:val="ru-RU"/>
        </w:rPr>
        <w:t>му, применяя различные виды цитирования;</w:t>
      </w:r>
      <w:proofErr w:type="gramEnd"/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</w:t>
      </w:r>
      <w:r w:rsidRPr="001D5A94">
        <w:rPr>
          <w:rFonts w:ascii="Times New Roman" w:hAnsi="Times New Roman"/>
          <w:color w:val="000000"/>
          <w:sz w:val="28"/>
          <w:lang w:val="ru-RU"/>
        </w:rPr>
        <w:t>ьзованием методов смыслового чтения и эстетического анализа;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</w:t>
      </w:r>
      <w:r w:rsidRPr="001D5A94">
        <w:rPr>
          <w:rFonts w:ascii="Times New Roman" w:hAnsi="Times New Roman"/>
          <w:color w:val="000000"/>
          <w:sz w:val="28"/>
          <w:lang w:val="ru-RU"/>
        </w:rPr>
        <w:t>х впечатлений, а также средства собственного развития;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</w:t>
      </w:r>
      <w:r w:rsidRPr="001D5A94">
        <w:rPr>
          <w:rFonts w:ascii="Times New Roman" w:hAnsi="Times New Roman"/>
          <w:color w:val="000000"/>
          <w:sz w:val="28"/>
          <w:lang w:val="ru-RU"/>
        </w:rPr>
        <w:t>й современной литературы;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r w:rsidRPr="001D5A9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</w:t>
      </w:r>
      <w:r w:rsidRPr="001D5A94">
        <w:rPr>
          <w:rFonts w:ascii="Times New Roman" w:hAnsi="Times New Roman"/>
          <w:color w:val="000000"/>
          <w:sz w:val="28"/>
          <w:lang w:val="ru-RU"/>
        </w:rPr>
        <w:t xml:space="preserve">ой, информационно-справочными системами, в том </w:t>
      </w:r>
      <w:r w:rsidRPr="001D5A9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</w:t>
      </w:r>
      <w:r w:rsidRPr="001D5A94">
        <w:rPr>
          <w:rFonts w:ascii="Times New Roman" w:hAnsi="Times New Roman"/>
          <w:color w:val="000000"/>
          <w:sz w:val="28"/>
          <w:lang w:val="ru-RU"/>
        </w:rPr>
        <w:t>веренные источники для выполнения учебных задач; применять ИКТ, соблюдая правила информационной безопасности.</w:t>
      </w:r>
    </w:p>
    <w:p w:rsidR="00B033F5" w:rsidRPr="001D5A94" w:rsidRDefault="00304C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5A9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</w:t>
      </w:r>
      <w:r w:rsidRPr="001D5A94">
        <w:rPr>
          <w:rFonts w:ascii="Times New Roman" w:hAnsi="Times New Roman"/>
          <w:color w:val="000000"/>
          <w:sz w:val="28"/>
          <w:lang w:val="ru-RU"/>
        </w:rPr>
        <w:t>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033F5" w:rsidRPr="001D5A94" w:rsidRDefault="00B033F5">
      <w:pPr>
        <w:rPr>
          <w:lang w:val="ru-RU"/>
        </w:rPr>
        <w:sectPr w:rsidR="00B033F5" w:rsidRPr="001D5A94">
          <w:pgSz w:w="11906" w:h="16383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bookmarkStart w:id="91" w:name="block-36745371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B03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семибогатырях».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Родиной (не менее пяти). Например, стихотворения А. К. Толстого, Ф. И. Тютчева, А. А. Фета, И. А. Бунина, А. А. Блока, С. А.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«Лошадиная фамилия», «Мальчики», «Хирургия» и др. М.М.Зощенко (два рассказа по выбору). Например, «Галоша», «Лёля и Минька», «Ёлка», «Золот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А. И. Куприна, М. М. Пришвина,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(главыповыб</w:t>
            </w:r>
            <w:r>
              <w:rPr>
                <w:rFonts w:ascii="Times New Roman" w:hAnsi="Times New Roman"/>
                <w:color w:val="000000"/>
                <w:sz w:val="24"/>
              </w:rPr>
              <w:t>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(одно по выбору). Например, Р. Г. Гамзатов. «Песня соловья»; М.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проза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Р. Л.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Pr="001708D8" w:rsidRDefault="00170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11"/>
        <w:gridCol w:w="1159"/>
        <w:gridCol w:w="2640"/>
        <w:gridCol w:w="2708"/>
        <w:gridCol w:w="3115"/>
      </w:tblGrid>
      <w:tr w:rsidR="00B033F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еменеедвух).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«Убить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33F5" w:rsidRPr="001708D8" w:rsidRDefault="00170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33F5" w:rsidRDefault="00170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4222"/>
        <w:gridCol w:w="923"/>
        <w:gridCol w:w="2565"/>
        <w:gridCol w:w="2631"/>
        <w:gridCol w:w="3026"/>
      </w:tblGrid>
      <w:tr w:rsidR="00B033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«ПовестиБелкина» («Станционныйсмотритель» и др.). Поэма «Полт</w:t>
            </w:r>
            <w:r>
              <w:rPr>
                <w:rFonts w:ascii="Times New Roman" w:hAnsi="Times New Roman"/>
                <w:color w:val="000000"/>
                <w:sz w:val="24"/>
              </w:rPr>
              <w:t>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«Молитва» («В минуту жизни трудную…») и др. «Песня про царя Ивана Васильевича, молодого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«Русскийязык», «Воробей</w:t>
            </w:r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(неменеедвухстихотворенийповыбору)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«Дарыволхвов», «Последнийлист».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33F5" w:rsidRDefault="00170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33F5" w:rsidRDefault="00170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62"/>
        <w:gridCol w:w="1175"/>
        <w:gridCol w:w="2640"/>
        <w:gridCol w:w="2708"/>
        <w:gridCol w:w="3115"/>
      </w:tblGrid>
      <w:tr w:rsidR="00B033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 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эпоха»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 (одна повесть по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Джульетта» (фрагментыповыбору).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33F5" w:rsidRDefault="00170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B033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 по выбору).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«Медныйвсадник».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«Геройнашеговремени»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4.Зарубежнаялитература</w:t>
            </w: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Данте.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33F5" w:rsidRPr="001708D8" w:rsidRDefault="00170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bookmarkStart w:id="92" w:name="block-3674537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48"/>
        <w:gridCol w:w="737"/>
        <w:gridCol w:w="1950"/>
        <w:gridCol w:w="1999"/>
        <w:gridCol w:w="1399"/>
        <w:gridCol w:w="4156"/>
      </w:tblGrid>
      <w:tr w:rsidR="00B033F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1D5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3.09.2024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5.09.2024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9.09.2024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 w:rsidP="001B2C29">
            <w:pPr>
              <w:spacing w:after="0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Фольклор. Малые жанры: пословицы, поговорки,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1D5A94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1D5A94">
              <w:rPr>
                <w:lang w:val="ru-RU"/>
              </w:rPr>
              <w:t>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Поэзияволшебнойсказки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«Солдатскаяшинель»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3.10.2024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7.10.2024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(три по выбору). «Волк на псарне», «Листы и Корни», «Свинья под Дубом»,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8.10.2024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«Зимнееутро», «Зимнийвечер»,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5.11.2024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7.11.2024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3.12.2024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Сочинениепорассказу «Муму».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5.12.2024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965300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9653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«Крестьянские дети», «Школьник» и др. 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>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9.12.2024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Костылин. Сравнительная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Нравственныйобликгероев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Картиныприроды. Мастерствописателя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Сочинение по рассказу «Кавказский пленник».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9.01.2025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"Чуднаякартина…", "Весеннийдождь", "Вечер", "Ещевесныдушистойнега…"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долгийзимнийвечер…», «Бледнеетночь…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«Тихаямояродина», «Роднаядеревня»]]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965300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</w:t>
            </w:r>
            <w:r w:rsidRPr="00774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«Мальчики»,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«Галоша», «Лёля и Минька», «Ёлка», «Золотые слова», «Встреча»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Образыглавныхгероев в рассказахписателя.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3.02.2025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тему: "Мой любимый рассказ М.М. Зощенко"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4.02.2025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965300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 И. Куприн «Белый пудель», М. М. Пришвин «Кладовая солнца», К.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Г. Паустовский «Тёплый хлеб», «Заячьи лапы», «Кот-ворюга».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A3EBA">
            <w:pPr>
              <w:spacing w:after="0"/>
              <w:ind w:left="135"/>
            </w:pPr>
            <w:r>
              <w:rPr>
                <w:lang w:val="ru-RU"/>
              </w:rPr>
              <w:t>6.02.2025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24.02.2025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войне».  Л. А. Кассиль. «Дорогие мои мальчишки»; Ю. Я. Яковлев. «Девочки с Васильевского острова»; В. П. Катаев. «Сын полка»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войне». Л. А. Кассиль. «Дорогие мои мальчишки»; Ю. Я. Яковлев. «Девочки с Васильевского острова»; В. П. Катаев. «Сын полка» и др.: дети 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3.03.2025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4.03.2025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6.03.2025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"ОтметкиРиммыЛебедевой"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10.03.2025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965300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96530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Современныйвзгляднатемудетства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24.03.2025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965300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писателей. К. Булычёв «Девочка, с которой ничего не случится</w:t>
            </w:r>
            <w:r w:rsidR="00965300">
              <w:rPr>
                <w:rFonts w:ascii="Times New Roman" w:hAnsi="Times New Roman"/>
                <w:color w:val="000000"/>
                <w:sz w:val="24"/>
                <w:lang w:val="ru-RU"/>
              </w:rPr>
              <w:t>» (</w:t>
            </w:r>
            <w:r w:rsidRPr="00965300">
              <w:rPr>
                <w:rFonts w:ascii="Times New Roman" w:hAnsi="Times New Roman"/>
                <w:color w:val="000000"/>
                <w:sz w:val="24"/>
                <w:lang w:val="ru-RU"/>
              </w:rPr>
              <w:t>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25.03.2025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7.04.2025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8.04.2025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Г. Гамзатов. «Песня соловья»; М.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74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«Эту песню 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7743A6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королева», «Соловей». Тема, идея сказки. </w:t>
            </w:r>
            <w:r w:rsidRPr="007743A6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на тему: "Любимая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 К. Андерсена"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(главы);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сказочная проза. Л. Кэрролл. «Алиса в Стране Чудес» (главы);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Итоговый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Обзорпотеме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5.05.2025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Твен. «Приключения Тома Сойера» (главы);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Рассказы. Например, «Каникулы», «Звук бегущих ног»,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6.05.2025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F971BF">
            <w:pPr>
              <w:spacing w:after="0"/>
              <w:ind w:left="135"/>
            </w:pPr>
            <w:r>
              <w:rPr>
                <w:lang w:val="ru-RU"/>
              </w:rPr>
              <w:t>8.05.2025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дружба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12.05.2025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1B2C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D211CE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 w:rsidRPr="00D211C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Образглавногогероя. Обзорныйурок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774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22.05.2025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26.05.2025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27.05.2025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6"/>
        <w:gridCol w:w="3966"/>
        <w:gridCol w:w="697"/>
        <w:gridCol w:w="1819"/>
        <w:gridCol w:w="1864"/>
        <w:gridCol w:w="1309"/>
        <w:gridCol w:w="3859"/>
      </w:tblGrid>
      <w:tr w:rsidR="00B033F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596A55">
            <w:pPr>
              <w:spacing w:after="0"/>
              <w:ind w:left="135"/>
            </w:pPr>
            <w:r>
              <w:rPr>
                <w:lang w:val="ru-RU"/>
              </w:rPr>
              <w:t>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D211CE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</w:t>
            </w:r>
            <w:r w:rsidRPr="00D211CE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Русскиебогатыри в изобразительномискусстве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Жанровоесвоеобразие. Русскиенародныепесни в художественнойлитературе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8.10.2024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походе князя Олега на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Анализфрагментовлетописи. Образыгероев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Пейзажнаялирикапоэта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5.11.2024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История создания,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8F1C5F">
            <w:pPr>
              <w:spacing w:after="0"/>
              <w:ind w:left="135"/>
            </w:pPr>
            <w:r>
              <w:rPr>
                <w:lang w:val="ru-RU"/>
              </w:rPr>
              <w:t>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8F1C5F">
              <w:rPr>
                <w:lang w:val="ru-RU"/>
              </w:rPr>
              <w:t>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8F1C5F">
              <w:rPr>
                <w:lang w:val="ru-RU"/>
              </w:rPr>
              <w:t>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Смыслфиналаромана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8F1C5F">
              <w:rPr>
                <w:lang w:val="ru-RU"/>
              </w:rPr>
              <w:t>5.11.2024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"Три пальмы", "Утес", "Листок". Лирический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Стихотворения. </w:t>
            </w:r>
            <w:r w:rsidRPr="007743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Художественные средства воплощения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D211CE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ения.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"Есть в осени первоначальной…", "С поляны коршун поднялся…". </w:t>
            </w:r>
            <w:r w:rsidRPr="00D211C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D211CE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«Учись у них — у дуба, у берёзы…», «Я пришел к тебе с приветом…» </w:t>
            </w:r>
            <w:r w:rsidRPr="00D211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Своеобразиехудожественноговиденияпоэта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D35370">
            <w:pPr>
              <w:spacing w:after="0"/>
              <w:ind w:left="135"/>
            </w:pPr>
            <w:r>
              <w:rPr>
                <w:lang w:val="ru-RU"/>
              </w:rPr>
              <w:t>24.12.202</w:t>
            </w: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D35370">
              <w:rPr>
                <w:lang w:val="ru-RU"/>
              </w:rPr>
              <w:t>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D35370">
              <w:rPr>
                <w:lang w:val="ru-RU"/>
              </w:rPr>
              <w:t>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Проблемамаленькогочеловека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B7093C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 А. И. Куприн. Рассказ «Чудесный доктор». Смысл названия рассказа.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« Я покинул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D211CE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О.Ф.Берггольц, В.С.Высоцкого,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«Ночьисцеления», Э.Н. Веркин «Облачныйполк»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6.03.2025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7.03.2025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Трудностипослевоенноговремени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9B2757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9B2757">
              <w:rPr>
                <w:lang w:val="ru-RU"/>
              </w:rPr>
              <w:t>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рассказу В.Г. Распутина "Уроки французского"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9B2757">
              <w:rPr>
                <w:lang w:val="ru-RU"/>
              </w:rPr>
              <w:t>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9B2757">
              <w:rPr>
                <w:lang w:val="ru-RU"/>
              </w:rPr>
              <w:t>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25.03.2025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Образыглавныхгероев.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Стихотворения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Особенностилирическогогероя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Особенностижанра/Всероссийскаяпроверочнаяработа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6.05.2025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8.05.2025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16.05.202</w:t>
            </w: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образглавногогероя. Смыслназвания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писателей на тему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Pr="001708D8" w:rsidRDefault="00170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27.05.2025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3"/>
        <w:gridCol w:w="5123"/>
        <w:gridCol w:w="633"/>
        <w:gridCol w:w="1608"/>
        <w:gridCol w:w="1647"/>
        <w:gridCol w:w="1165"/>
        <w:gridCol w:w="3381"/>
      </w:tblGrid>
      <w:tr w:rsidR="00B033F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проблематикалирическихпроизведений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особенностиповествования в «ПовестяхБелкина»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"блудногосына" в повести «Станционныйсмотритель»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Темаодиночества в лирикепоэта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 в художественномпроизведении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Системаобразов. Художественныеособенностиязыкапроизведения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фольклорнаятрадиция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Образыповествователя и героевпроизведения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 и проблематикапроизведений,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Ранние рассказы (одно произведение по выбору). Например,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Сочинение-рассуждение "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Нужны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изученнымсатирическимпроизведениямотечественной и зарубежнойлитературы)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«Алыепаруса», «Зелёнаялампа»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Художественноесвоебразиепроизведений,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Лирическийгерой.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r>
              <w:rPr>
                <w:rFonts w:ascii="Times New Roman" w:hAnsi="Times New Roman"/>
                <w:color w:val="000000"/>
                <w:sz w:val="24"/>
              </w:rPr>
              <w:t>, проблематика, сюжет, системаперсонажей, гуманистическийпафоспроизведения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Характерыгероев, системаобразовпроизведения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Авторскаяпозиция в произведении. Художественноемастерствоавтора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проблематика, сюжет, системаобразоводногоизрассказов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своеобразиеодногоизрассказов/Всероссийскаяпроверочнаяработа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>, сюжетромана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образов. Дон Кихот как один из «вечных» образов в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проблематика, сюжет новеллы. Система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Внеклассноечтение. Зарубежнаяновеллистика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9"/>
        <w:gridCol w:w="2739"/>
        <w:gridCol w:w="765"/>
        <w:gridCol w:w="2043"/>
        <w:gridCol w:w="2095"/>
        <w:gridCol w:w="1462"/>
        <w:gridCol w:w="4367"/>
      </w:tblGrid>
      <w:tr w:rsidR="00B033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Pr="00285893" w:rsidRDefault="00285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лексики и художественной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«Недоросль»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Характеристикаглавныхгероев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пособы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Смыслназваниякомедии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трагедии". 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Характеристикаглавныхг</w:t>
            </w:r>
            <w:r>
              <w:rPr>
                <w:rFonts w:ascii="Times New Roman" w:hAnsi="Times New Roman"/>
                <w:color w:val="000000"/>
                <w:sz w:val="24"/>
              </w:rPr>
              <w:t>ероев. Нравственныепроблемы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8.10.2024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Рольлюбовнойинтриги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не хочу, чтоб свет узнал…», «Из-под таинственной, холодной полумаски…», «Нищий»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не хочу, чтоб свет узнал…», «Из-под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таинственной, холодной полумаски…», «Нищий»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своеобразие лирики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художественное своеобразие. Поэма "Мцыри" в изобразительном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Образмаленькогочеловека. Смыслфинала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ОбразХлестакова</w:t>
            </w:r>
            <w:r>
              <w:rPr>
                <w:rFonts w:ascii="Times New Roman" w:hAnsi="Times New Roman"/>
                <w:color w:val="000000"/>
                <w:sz w:val="24"/>
              </w:rPr>
              <w:t>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1D5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285893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285893">
              <w:rPr>
                <w:lang w:val="ru-RU"/>
              </w:rPr>
              <w:t>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1D5A94" w:rsidRDefault="00304C49">
            <w:pPr>
              <w:spacing w:after="0"/>
              <w:ind w:left="135"/>
              <w:rPr>
                <w:lang w:val="ru-RU"/>
              </w:rPr>
            </w:pP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5A94">
              <w:rPr>
                <w:rFonts w:ascii="Times New Roman" w:hAnsi="Times New Roman"/>
                <w:color w:val="000000"/>
                <w:sz w:val="24"/>
                <w:lang w:val="ru-RU"/>
              </w:rPr>
              <w:t>«Ася».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рассказы.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proofErr w:type="gramStart"/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И. С. Шмелёва, М. А. Осоргина, В.В. Набокова, Н. Тэффи, А. Т. Аверченко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И. С.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Шмелёва, М. А. Осоргина, В. В. Набокова, Н.Тэффи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 по выбору). 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 В. Маяковского, М. И. Цветаевой, А.А Ахматовой, О. Э. Мандельштама, Б. Л. Пастернака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(стихотворени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 по выбору). 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В.В.Маяковского, М.И.Цветаевой, А.А. Ахматовой, О.Э.Мандельштама, Б.Л.Пастернака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«Собачье сердце»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др.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 человека на войне. Нравственная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Образглавногогероя, егонародность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Особенностикомпозиции, образавтора.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Своеобразиеязыкапоэмы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4.03.2025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6.03.2025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Смыслназваниярассказа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25.03.2025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Образрассказчика. Смыслфинала.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Астафьева, Ю.В. Бондарева, Б.П. Екимова, Е.И. Носова, А.Н. и Б.Н. Стругацких, В.Ф. Тендрякова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темы и мотивы, своеобразие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C77E9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М.А. Светлова, М.В.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Исаковского, К.М. Симонова, А.А. Вознесенского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6.05.2025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C77E9D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Сонеты.  № 66 «Измучась всем, я умереть хочу…», № 130 «Её глаза на звёзды не похожи…» и др. </w:t>
            </w:r>
            <w:r w:rsidRPr="00C77E9D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8.05.2025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170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33F5" w:rsidRDefault="006E10C7">
            <w:pPr>
              <w:spacing w:after="0"/>
              <w:ind w:left="135"/>
            </w:pPr>
            <w:r>
              <w:rPr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77"/>
        <w:gridCol w:w="724"/>
        <w:gridCol w:w="1908"/>
        <w:gridCol w:w="1956"/>
        <w:gridCol w:w="1370"/>
        <w:gridCol w:w="4061"/>
      </w:tblGrid>
      <w:tr w:rsidR="00B033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</w:p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033F5" w:rsidRDefault="00B0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3F5" w:rsidRDefault="00B033F5"/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Жанроды. Прославление в одемира,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Средствасозданияобраза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идеальногомонарха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Идеипросвещения и гуманизма в его</w:t>
            </w:r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Сочинение по повести "Бедная Лиза"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«Гореотума»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Смыслназванияпроизведения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комедии "Горе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Любовная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лирика: «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смерти: «Пора, мой друг, пора!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ОбразЕвгенияОнегина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ОбразТатьяныЛариной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"ЕвгенийОнегин" в литературнойкритике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Философский характер лирики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ЗагадкиобразаПечорина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Ю. Лермонтов. Роман «Герой нашего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«Мёртвые души»: специфика жанра,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Образглавногогероя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проблематикалирикипоэта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Мотивстранствия. Байроническийтиплитературногогероя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33F5" w:rsidRPr="00304C4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="00B033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="00B033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033F5" w:rsidRPr="005A3E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33F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33F5" w:rsidRDefault="00B033F5">
            <w:pPr>
              <w:spacing w:after="0"/>
              <w:ind w:left="135"/>
            </w:pPr>
          </w:p>
        </w:tc>
      </w:tr>
      <w:tr w:rsidR="00B0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Pr="005A3EBA" w:rsidRDefault="00304C49">
            <w:pPr>
              <w:spacing w:after="0"/>
              <w:ind w:left="135"/>
              <w:rPr>
                <w:lang w:val="ru-RU"/>
              </w:rPr>
            </w:pPr>
            <w:r w:rsidRPr="005A3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33F5" w:rsidRDefault="00304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3F5" w:rsidRDefault="00B033F5"/>
        </w:tc>
      </w:tr>
    </w:tbl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B033F5">
      <w:pPr>
        <w:sectPr w:rsidR="00B0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3F5" w:rsidRDefault="00304C49">
      <w:pPr>
        <w:spacing w:after="0"/>
        <w:ind w:left="120"/>
      </w:pPr>
      <w:bookmarkStart w:id="93" w:name="block-3674537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33F5" w:rsidRDefault="00304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3F5" w:rsidRDefault="00B033F5">
      <w:pPr>
        <w:spacing w:after="0" w:line="480" w:lineRule="auto"/>
        <w:ind w:left="120"/>
      </w:pPr>
    </w:p>
    <w:p w:rsidR="00B033F5" w:rsidRDefault="00B033F5">
      <w:pPr>
        <w:spacing w:after="0" w:line="480" w:lineRule="auto"/>
        <w:ind w:left="120"/>
      </w:pPr>
    </w:p>
    <w:p w:rsidR="00B033F5" w:rsidRDefault="00B033F5">
      <w:pPr>
        <w:spacing w:after="0"/>
        <w:ind w:left="120"/>
      </w:pPr>
    </w:p>
    <w:p w:rsidR="00B033F5" w:rsidRDefault="00304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33F5" w:rsidRDefault="00B033F5">
      <w:pPr>
        <w:spacing w:after="0" w:line="480" w:lineRule="auto"/>
        <w:ind w:left="120"/>
      </w:pPr>
    </w:p>
    <w:p w:rsidR="00B033F5" w:rsidRDefault="00B033F5">
      <w:pPr>
        <w:spacing w:after="0"/>
        <w:ind w:left="120"/>
      </w:pPr>
    </w:p>
    <w:p w:rsidR="00B033F5" w:rsidRPr="005A3EBA" w:rsidRDefault="00304C49">
      <w:pPr>
        <w:spacing w:after="0" w:line="480" w:lineRule="auto"/>
        <w:ind w:left="120"/>
        <w:rPr>
          <w:lang w:val="ru-RU"/>
        </w:rPr>
      </w:pPr>
      <w:r w:rsidRPr="005A3E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33F5" w:rsidRPr="005A3EBA" w:rsidRDefault="00B033F5">
      <w:pPr>
        <w:spacing w:after="0" w:line="480" w:lineRule="auto"/>
        <w:ind w:left="120"/>
        <w:rPr>
          <w:lang w:val="ru-RU"/>
        </w:rPr>
      </w:pPr>
    </w:p>
    <w:p w:rsidR="00B033F5" w:rsidRPr="005A3EBA" w:rsidRDefault="00B033F5">
      <w:pPr>
        <w:rPr>
          <w:lang w:val="ru-RU"/>
        </w:rPr>
        <w:sectPr w:rsidR="00B033F5" w:rsidRPr="005A3EBA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200912" w:rsidRPr="005A3EBA" w:rsidRDefault="00200912">
      <w:pPr>
        <w:rPr>
          <w:lang w:val="ru-RU"/>
        </w:rPr>
      </w:pPr>
    </w:p>
    <w:sectPr w:rsidR="00200912" w:rsidRPr="005A3EBA" w:rsidSect="00F571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F3D"/>
    <w:multiLevelType w:val="multilevel"/>
    <w:tmpl w:val="A530B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0BE8"/>
    <w:multiLevelType w:val="multilevel"/>
    <w:tmpl w:val="C726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B01D6"/>
    <w:multiLevelType w:val="multilevel"/>
    <w:tmpl w:val="537E7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07262"/>
    <w:multiLevelType w:val="multilevel"/>
    <w:tmpl w:val="EB9E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21F7A"/>
    <w:multiLevelType w:val="multilevel"/>
    <w:tmpl w:val="820E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673EF"/>
    <w:multiLevelType w:val="multilevel"/>
    <w:tmpl w:val="BFAA6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60480"/>
    <w:multiLevelType w:val="multilevel"/>
    <w:tmpl w:val="C25E1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C776D"/>
    <w:multiLevelType w:val="multilevel"/>
    <w:tmpl w:val="C64A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02D38"/>
    <w:multiLevelType w:val="multilevel"/>
    <w:tmpl w:val="EC44B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CA3D3A"/>
    <w:multiLevelType w:val="multilevel"/>
    <w:tmpl w:val="1646D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245E7"/>
    <w:multiLevelType w:val="multilevel"/>
    <w:tmpl w:val="E9D8C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E06641"/>
    <w:multiLevelType w:val="multilevel"/>
    <w:tmpl w:val="32741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D738B"/>
    <w:multiLevelType w:val="multilevel"/>
    <w:tmpl w:val="BEF67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44921"/>
    <w:multiLevelType w:val="multilevel"/>
    <w:tmpl w:val="9B2A3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82FAD"/>
    <w:multiLevelType w:val="multilevel"/>
    <w:tmpl w:val="8884C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566F7"/>
    <w:multiLevelType w:val="multilevel"/>
    <w:tmpl w:val="C4AC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53731"/>
    <w:multiLevelType w:val="multilevel"/>
    <w:tmpl w:val="166E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61F3D"/>
    <w:multiLevelType w:val="multilevel"/>
    <w:tmpl w:val="4484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806B76"/>
    <w:multiLevelType w:val="multilevel"/>
    <w:tmpl w:val="BCACB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FD25DD"/>
    <w:multiLevelType w:val="multilevel"/>
    <w:tmpl w:val="A80A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804812"/>
    <w:multiLevelType w:val="multilevel"/>
    <w:tmpl w:val="5386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367FA"/>
    <w:multiLevelType w:val="multilevel"/>
    <w:tmpl w:val="4AAC2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43F82"/>
    <w:multiLevelType w:val="multilevel"/>
    <w:tmpl w:val="1DDC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7"/>
  </w:num>
  <w:num w:numId="5">
    <w:abstractNumId w:val="9"/>
  </w:num>
  <w:num w:numId="6">
    <w:abstractNumId w:val="20"/>
  </w:num>
  <w:num w:numId="7">
    <w:abstractNumId w:val="1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21"/>
  </w:num>
  <w:num w:numId="13">
    <w:abstractNumId w:val="11"/>
  </w:num>
  <w:num w:numId="14">
    <w:abstractNumId w:val="7"/>
  </w:num>
  <w:num w:numId="15">
    <w:abstractNumId w:val="12"/>
  </w:num>
  <w:num w:numId="16">
    <w:abstractNumId w:val="19"/>
  </w:num>
  <w:num w:numId="17">
    <w:abstractNumId w:val="16"/>
  </w:num>
  <w:num w:numId="18">
    <w:abstractNumId w:val="5"/>
  </w:num>
  <w:num w:numId="19">
    <w:abstractNumId w:val="8"/>
  </w:num>
  <w:num w:numId="20">
    <w:abstractNumId w:val="0"/>
  </w:num>
  <w:num w:numId="21">
    <w:abstractNumId w:val="2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33F5"/>
    <w:rsid w:val="00003EB4"/>
    <w:rsid w:val="000B1BAE"/>
    <w:rsid w:val="001708D8"/>
    <w:rsid w:val="001B2C29"/>
    <w:rsid w:val="001D5A94"/>
    <w:rsid w:val="001D7AAD"/>
    <w:rsid w:val="00200912"/>
    <w:rsid w:val="00285893"/>
    <w:rsid w:val="002D3DC2"/>
    <w:rsid w:val="00304C49"/>
    <w:rsid w:val="00387DA7"/>
    <w:rsid w:val="00596A55"/>
    <w:rsid w:val="005A3EBA"/>
    <w:rsid w:val="006E10C7"/>
    <w:rsid w:val="007743A6"/>
    <w:rsid w:val="008F1C5F"/>
    <w:rsid w:val="00965300"/>
    <w:rsid w:val="009B2757"/>
    <w:rsid w:val="00A27315"/>
    <w:rsid w:val="00B033F5"/>
    <w:rsid w:val="00B7093C"/>
    <w:rsid w:val="00BA5936"/>
    <w:rsid w:val="00C77E9D"/>
    <w:rsid w:val="00D211CE"/>
    <w:rsid w:val="00D35370"/>
    <w:rsid w:val="00F57157"/>
    <w:rsid w:val="00F9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71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7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c02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141</Pages>
  <Words>26781</Words>
  <Characters>152654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Чегодаева</dc:creator>
  <cp:lastModifiedBy>информатика1</cp:lastModifiedBy>
  <cp:revision>10</cp:revision>
  <dcterms:created xsi:type="dcterms:W3CDTF">2024-09-11T09:30:00Z</dcterms:created>
  <dcterms:modified xsi:type="dcterms:W3CDTF">2024-12-23T08:54:00Z</dcterms:modified>
</cp:coreProperties>
</file>