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bookmarkStart w:id="0" w:name="block-15639482"/>
      <w:r w:rsidRPr="001374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 w:rsidRPr="001374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b53f0ed-c20d-4a20-b9d2-7132402a1840"/>
      <w:r w:rsidRPr="0013745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образование</w:t>
      </w:r>
      <w:bookmarkEnd w:id="2"/>
      <w:r w:rsidRPr="00137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745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66" w:rsidRDefault="0043707E" w:rsidP="0013745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«Нижнепавловская СОШ»</w:t>
      </w:r>
    </w:p>
    <w:p w:rsidR="00143766" w:rsidRDefault="00143766" w:rsidP="0013745C">
      <w:pPr>
        <w:spacing w:after="0" w:line="240" w:lineRule="auto"/>
        <w:ind w:left="120"/>
      </w:pPr>
    </w:p>
    <w:p w:rsidR="00143766" w:rsidRDefault="00143766" w:rsidP="0013745C">
      <w:pPr>
        <w:spacing w:after="0" w:line="240" w:lineRule="auto"/>
        <w:ind w:left="120"/>
      </w:pPr>
    </w:p>
    <w:p w:rsidR="00143766" w:rsidRDefault="00143766" w:rsidP="0013745C">
      <w:pPr>
        <w:spacing w:after="0" w:line="240" w:lineRule="auto"/>
        <w:ind w:left="120"/>
      </w:pPr>
    </w:p>
    <w:p w:rsidR="00143766" w:rsidRDefault="00143766" w:rsidP="0013745C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3745C" w:rsidTr="000D4161">
        <w:tc>
          <w:tcPr>
            <w:tcW w:w="3114" w:type="dxa"/>
          </w:tcPr>
          <w:p w:rsidR="00C53FFE" w:rsidRPr="0040209D" w:rsidRDefault="0043707E" w:rsidP="00137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707E" w:rsidP="00137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Робейко</w:t>
            </w:r>
          </w:p>
          <w:p w:rsidR="004E6975" w:rsidRDefault="0043707E" w:rsidP="00137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707E" w:rsidP="00137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707E" w:rsidP="00137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 Фаст</w:t>
            </w:r>
          </w:p>
          <w:p w:rsidR="004E6975" w:rsidRDefault="0043707E" w:rsidP="00137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707E" w:rsidP="00137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3707E" w:rsidP="00137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707E" w:rsidP="00137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Попов</w:t>
            </w:r>
          </w:p>
          <w:p w:rsidR="000E6D86" w:rsidRDefault="0043707E" w:rsidP="00137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707E" w:rsidP="00137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766" w:rsidRPr="0013745C" w:rsidRDefault="00143766" w:rsidP="0013745C">
      <w:pPr>
        <w:spacing w:after="0" w:line="240" w:lineRule="auto"/>
        <w:ind w:left="120"/>
        <w:rPr>
          <w:lang w:val="ru-RU"/>
        </w:rPr>
      </w:pPr>
    </w:p>
    <w:p w:rsidR="00143766" w:rsidRPr="0013745C" w:rsidRDefault="0043707E" w:rsidP="0013745C">
      <w:pPr>
        <w:spacing w:after="0" w:line="240" w:lineRule="auto"/>
        <w:ind w:left="120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‌</w:t>
      </w:r>
    </w:p>
    <w:p w:rsidR="00143766" w:rsidRDefault="00143766" w:rsidP="0013745C">
      <w:pPr>
        <w:spacing w:after="0" w:line="240" w:lineRule="auto"/>
        <w:ind w:left="120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rPr>
          <w:lang w:val="ru-RU"/>
        </w:rPr>
      </w:pPr>
    </w:p>
    <w:p w:rsidR="0013745C" w:rsidRPr="0013745C" w:rsidRDefault="0013745C" w:rsidP="0013745C">
      <w:pPr>
        <w:spacing w:after="0" w:line="240" w:lineRule="auto"/>
        <w:ind w:left="120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rPr>
          <w:lang w:val="ru-RU"/>
        </w:rPr>
      </w:pP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2113266)</w:t>
      </w: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3745C">
        <w:rPr>
          <w:rFonts w:ascii="Calibri" w:hAnsi="Calibri"/>
          <w:color w:val="000000"/>
          <w:sz w:val="28"/>
          <w:lang w:val="ru-RU"/>
        </w:rPr>
        <w:t xml:space="preserve">– 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jc w:val="center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jc w:val="center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jc w:val="center"/>
        <w:rPr>
          <w:lang w:val="ru-RU"/>
        </w:rPr>
      </w:pPr>
    </w:p>
    <w:p w:rsidR="0013745C" w:rsidRDefault="0013745C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143766" w:rsidP="0013745C">
      <w:pPr>
        <w:spacing w:after="0" w:line="240" w:lineRule="auto"/>
        <w:ind w:left="120"/>
        <w:jc w:val="center"/>
        <w:rPr>
          <w:lang w:val="ru-RU"/>
        </w:rPr>
      </w:pPr>
    </w:p>
    <w:p w:rsidR="00143766" w:rsidRPr="0013745C" w:rsidRDefault="0043707E" w:rsidP="0013745C">
      <w:pPr>
        <w:spacing w:after="0" w:line="240" w:lineRule="auto"/>
        <w:ind w:left="120"/>
        <w:jc w:val="center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00381cc-dd6e-48b1-8d40-3a07eef759ff"/>
      <w:proofErr w:type="gramStart"/>
      <w:r w:rsidRPr="0013745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13745C">
        <w:rPr>
          <w:rFonts w:ascii="Times New Roman" w:hAnsi="Times New Roman"/>
          <w:b/>
          <w:color w:val="000000"/>
          <w:sz w:val="28"/>
          <w:lang w:val="ru-RU"/>
        </w:rPr>
        <w:t>Нижняя</w:t>
      </w:r>
      <w:proofErr w:type="gramEnd"/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 Павловка </w:t>
      </w:r>
      <w:bookmarkEnd w:id="3"/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593221-ff68-4b8d-87f6-6d526c3afc0d"/>
      <w:r w:rsidRPr="0013745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37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745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66" w:rsidRPr="0013745C" w:rsidRDefault="00143766" w:rsidP="0013745C">
      <w:pPr>
        <w:spacing w:after="0" w:line="240" w:lineRule="auto"/>
        <w:ind w:left="120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bookmarkStart w:id="5" w:name="block-15639483"/>
      <w:bookmarkEnd w:id="0"/>
      <w:r w:rsidRPr="001374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Геометрия является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пон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13745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цикла, в частности </w:t>
      </w:r>
      <w:r w:rsidRPr="0013745C">
        <w:rPr>
          <w:rFonts w:ascii="Times New Roman" w:hAnsi="Times New Roman"/>
          <w:color w:val="000000"/>
          <w:sz w:val="28"/>
          <w:lang w:val="ru-RU"/>
        </w:rPr>
        <w:t>физических задач.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</w:t>
      </w:r>
      <w:r w:rsidRPr="0013745C">
        <w:rPr>
          <w:rFonts w:ascii="Times New Roman" w:hAnsi="Times New Roman"/>
          <w:color w:val="000000"/>
          <w:sz w:val="28"/>
          <w:lang w:val="ru-RU"/>
        </w:rPr>
        <w:t>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уровне, расширяющими и усиливающими курс базового уровня, являются: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</w:t>
      </w:r>
      <w:r w:rsidRPr="0013745C">
        <w:rPr>
          <w:rFonts w:ascii="Times New Roman" w:hAnsi="Times New Roman"/>
          <w:color w:val="000000"/>
          <w:sz w:val="28"/>
          <w:lang w:val="ru-RU"/>
        </w:rPr>
        <w:t>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</w:t>
      </w:r>
      <w:r w:rsidRPr="0013745C">
        <w:rPr>
          <w:rFonts w:ascii="Times New Roman" w:hAnsi="Times New Roman"/>
          <w:color w:val="000000"/>
          <w:sz w:val="28"/>
          <w:lang w:val="ru-RU"/>
        </w:rPr>
        <w:t>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</w:t>
      </w:r>
      <w:r w:rsidRPr="0013745C">
        <w:rPr>
          <w:rFonts w:ascii="Times New Roman" w:hAnsi="Times New Roman"/>
          <w:color w:val="000000"/>
          <w:sz w:val="28"/>
          <w:lang w:val="ru-RU"/>
        </w:rPr>
        <w:t>руировать геометрические модели;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представления о необходимости доказатель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>и обосновании математических утверждений и роли аксиоматики в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проведении дедуктивных рассуждений;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</w:t>
      </w:r>
      <w:r w:rsidRPr="0013745C">
        <w:rPr>
          <w:rFonts w:ascii="Times New Roman" w:hAnsi="Times New Roman"/>
          <w:color w:val="000000"/>
          <w:sz w:val="28"/>
          <w:lang w:val="ru-RU"/>
        </w:rPr>
        <w:t>ситуаций, исследования построенных моделей, интерпретации полученных результатов.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инаты в пространстве», «Движения в пространстве».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</w:t>
      </w:r>
      <w:r w:rsidRPr="0013745C">
        <w:rPr>
          <w:rFonts w:ascii="Times New Roman" w:hAnsi="Times New Roman"/>
          <w:color w:val="000000"/>
          <w:sz w:val="28"/>
          <w:lang w:val="ru-RU"/>
        </w:rPr>
        <w:t>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</w:t>
      </w:r>
      <w:r w:rsidRPr="0013745C">
        <w:rPr>
          <w:rFonts w:ascii="Times New Roman" w:hAnsi="Times New Roman"/>
          <w:color w:val="000000"/>
          <w:sz w:val="28"/>
          <w:lang w:val="ru-RU"/>
        </w:rPr>
        <w:t>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</w:t>
      </w:r>
      <w:r w:rsidRPr="0013745C">
        <w:rPr>
          <w:rFonts w:ascii="Times New Roman" w:hAnsi="Times New Roman"/>
          <w:color w:val="000000"/>
          <w:sz w:val="28"/>
          <w:lang w:val="ru-RU"/>
        </w:rPr>
        <w:t>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</w:t>
      </w:r>
      <w:r w:rsidRPr="0013745C">
        <w:rPr>
          <w:rFonts w:ascii="Times New Roman" w:hAnsi="Times New Roman"/>
          <w:color w:val="000000"/>
          <w:sz w:val="28"/>
          <w:lang w:val="ru-RU"/>
        </w:rPr>
        <w:t>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</w:t>
      </w:r>
      <w:r w:rsidRPr="0013745C">
        <w:rPr>
          <w:rFonts w:ascii="Times New Roman" w:hAnsi="Times New Roman"/>
          <w:color w:val="000000"/>
          <w:sz w:val="28"/>
          <w:lang w:val="ru-RU"/>
        </w:rPr>
        <w:t>им и профессиональным образованием.</w:t>
      </w:r>
    </w:p>
    <w:p w:rsidR="00143766" w:rsidRDefault="0043707E">
      <w:pPr>
        <w:spacing w:after="0" w:line="264" w:lineRule="auto"/>
        <w:ind w:firstLine="600"/>
        <w:jc w:val="both"/>
      </w:pPr>
      <w:r w:rsidRPr="001374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4eb6aa7-7a2b-4c78-a285-c233698ad3f6"/>
      <w:r w:rsidRPr="0013745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143766" w:rsidRDefault="00143766">
      <w:pPr>
        <w:sectPr w:rsidR="00143766">
          <w:pgSz w:w="11906" w:h="16383"/>
          <w:pgMar w:top="1134" w:right="850" w:bottom="1134" w:left="1701" w:header="720" w:footer="720" w:gutter="0"/>
          <w:cols w:space="720"/>
        </w:sect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bookmarkStart w:id="7" w:name="block-15639484"/>
      <w:bookmarkEnd w:id="5"/>
      <w:r w:rsidRPr="00137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Прямые и плоск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ости в пространстве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е и скрещивающиеся прямые. Признаки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ражение фигур. Основные свойства параллельного проектирования. Изображение фигур в параллельной проекции. Углы с сонаправленными сторонами, угол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</w:t>
      </w:r>
      <w:r w:rsidRPr="0013745C">
        <w:rPr>
          <w:rFonts w:ascii="Times New Roman" w:hAnsi="Times New Roman"/>
          <w:color w:val="000000"/>
          <w:sz w:val="28"/>
          <w:lang w:val="ru-RU"/>
        </w:rPr>
        <w:t>ей. Простейшие пространственные фигуры на плоскости: тетраэдр, параллелепипед, построение сечений.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знак перпендикулярности двух плоскостей. Теорема о трёх перпендикулярах.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</w:t>
      </w:r>
      <w:r w:rsidRPr="0013745C">
        <w:rPr>
          <w:rFonts w:ascii="Times New Roman" w:hAnsi="Times New Roman"/>
          <w:color w:val="000000"/>
          <w:sz w:val="28"/>
          <w:lang w:val="ru-RU"/>
        </w:rPr>
        <w:t>Свойства плоских и двугранных углов трёхгранного угла. Теоремы косинусов и синусов для трёхгранного угла.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143766" w:rsidRDefault="0043707E">
      <w:pPr>
        <w:spacing w:after="0" w:line="264" w:lineRule="auto"/>
        <w:ind w:firstLine="600"/>
        <w:jc w:val="both"/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13745C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13745C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рёбер и боковых граней п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равильной пирамиды. Правильные многогранники: правильная призма и </w:t>
      </w: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</w:t>
      </w:r>
      <w:r w:rsidRPr="0013745C">
        <w:rPr>
          <w:rFonts w:ascii="Times New Roman" w:hAnsi="Times New Roman"/>
          <w:color w:val="000000"/>
          <w:sz w:val="28"/>
          <w:lang w:val="ru-RU"/>
        </w:rPr>
        <w:t>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Понятия: вектор в простр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анстве, нулевой вектор, длина ненулевого вектора, векторы коллинеарные, </w:t>
      </w:r>
      <w:proofErr w:type="spellStart"/>
      <w:r w:rsidRPr="0013745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ойства сложения векторов. Свойства умножения вектора на число. Понятие </w:t>
      </w:r>
      <w:proofErr w:type="spellStart"/>
      <w:r w:rsidRPr="0013745C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</w:t>
      </w:r>
      <w:r w:rsidRPr="0013745C">
        <w:rPr>
          <w:rFonts w:ascii="Times New Roman" w:hAnsi="Times New Roman"/>
          <w:color w:val="000000"/>
          <w:sz w:val="28"/>
          <w:lang w:val="ru-RU"/>
        </w:rPr>
        <w:t>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Объём. Основ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ндр, описанная около цилиндра. Пересечение сферы и шара с плоскостью. Касание шара и сферы плоскостью. Понятие многогранника, </w:t>
      </w: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Площадь поверхности цилиндра, конуса, площадь сферы и </w:t>
      </w:r>
      <w:r w:rsidRPr="0013745C">
        <w:rPr>
          <w:rFonts w:ascii="Times New Roman" w:hAnsi="Times New Roman"/>
          <w:color w:val="000000"/>
          <w:sz w:val="28"/>
          <w:lang w:val="ru-RU"/>
        </w:rPr>
        <w:t>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Построение сечений многогранников и тел вращения: сечения </w:t>
      </w:r>
      <w:r w:rsidRPr="0013745C">
        <w:rPr>
          <w:rFonts w:ascii="Times New Roman" w:hAnsi="Times New Roman"/>
          <w:color w:val="000000"/>
          <w:sz w:val="28"/>
          <w:lang w:val="ru-RU"/>
        </w:rPr>
        <w:t>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</w:t>
      </w:r>
      <w:r w:rsidRPr="0013745C">
        <w:rPr>
          <w:rFonts w:ascii="Times New Roman" w:hAnsi="Times New Roman"/>
          <w:color w:val="000000"/>
          <w:sz w:val="28"/>
          <w:lang w:val="ru-RU"/>
        </w:rPr>
        <w:t>етод при решении геометрических задач.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Преобразования подобия. Прямая и сфера Эйлера.</w:t>
      </w:r>
    </w:p>
    <w:p w:rsidR="00143766" w:rsidRPr="0013745C" w:rsidRDefault="00143766">
      <w:pPr>
        <w:rPr>
          <w:lang w:val="ru-RU"/>
        </w:rPr>
        <w:sectPr w:rsidR="00143766" w:rsidRPr="0013745C">
          <w:pgSz w:w="11906" w:h="16383"/>
          <w:pgMar w:top="1134" w:right="850" w:bottom="1134" w:left="1701" w:header="720" w:footer="720" w:gutter="0"/>
          <w:cols w:space="720"/>
        </w:sect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bookmarkStart w:id="8" w:name="block-15639487"/>
      <w:bookmarkEnd w:id="7"/>
      <w:r w:rsidRPr="00137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</w:t>
      </w:r>
      <w:r w:rsidRPr="0013745C">
        <w:rPr>
          <w:rFonts w:ascii="Times New Roman" w:hAnsi="Times New Roman"/>
          <w:color w:val="000000"/>
          <w:sz w:val="28"/>
          <w:lang w:val="ru-RU"/>
        </w:rPr>
        <w:t>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</w:t>
      </w:r>
      <w:r w:rsidRPr="0013745C">
        <w:rPr>
          <w:rFonts w:ascii="Times New Roman" w:hAnsi="Times New Roman"/>
          <w:color w:val="000000"/>
          <w:sz w:val="28"/>
          <w:lang w:val="ru-RU"/>
        </w:rPr>
        <w:t>ми институтами в соответствии с их функциями и назначением;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</w:t>
      </w:r>
      <w:r w:rsidRPr="0013745C">
        <w:rPr>
          <w:rFonts w:ascii="Times New Roman" w:hAnsi="Times New Roman"/>
          <w:color w:val="000000"/>
          <w:sz w:val="28"/>
          <w:lang w:val="ru-RU"/>
        </w:rPr>
        <w:t>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</w:t>
      </w:r>
      <w:r w:rsidRPr="0013745C">
        <w:rPr>
          <w:rFonts w:ascii="Times New Roman" w:hAnsi="Times New Roman"/>
          <w:color w:val="000000"/>
          <w:sz w:val="28"/>
          <w:lang w:val="ru-RU"/>
        </w:rPr>
        <w:t>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</w:t>
      </w:r>
      <w:r w:rsidRPr="0013745C">
        <w:rPr>
          <w:rFonts w:ascii="Times New Roman" w:hAnsi="Times New Roman"/>
          <w:color w:val="000000"/>
          <w:sz w:val="28"/>
          <w:lang w:val="ru-RU"/>
        </w:rPr>
        <w:t>рностей, объектов, задач, решений, рассуждений, восприимчивость к математическим аспектам различных видов искусства;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</w:t>
      </w:r>
      <w:r w:rsidRPr="0013745C">
        <w:rPr>
          <w:rFonts w:ascii="Times New Roman" w:hAnsi="Times New Roman"/>
          <w:color w:val="000000"/>
          <w:sz w:val="28"/>
          <w:lang w:val="ru-RU"/>
        </w:rPr>
        <w:t>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готовность к труду,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 и </w:t>
      </w: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</w:t>
      </w:r>
      <w:r w:rsidRPr="0013745C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</w:t>
      </w:r>
      <w:r w:rsidRPr="0013745C">
        <w:rPr>
          <w:rFonts w:ascii="Times New Roman" w:hAnsi="Times New Roman"/>
          <w:color w:val="000000"/>
          <w:sz w:val="28"/>
          <w:lang w:val="ru-RU"/>
        </w:rPr>
        <w:t>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</w:t>
      </w:r>
      <w:r w:rsidRPr="0013745C">
        <w:rPr>
          <w:rFonts w:ascii="Times New Roman" w:hAnsi="Times New Roman"/>
          <w:color w:val="000000"/>
          <w:sz w:val="28"/>
          <w:lang w:val="ru-RU"/>
        </w:rPr>
        <w:t>ак классификации, основания для обобщения и сравнения, критерии проводимого анализа;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провод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374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3745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</w:t>
      </w:r>
      <w:r w:rsidRPr="0013745C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самостоятельно выделенных критериев).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13745C">
        <w:rPr>
          <w:rFonts w:ascii="Times New Roman" w:hAnsi="Times New Roman"/>
          <w:color w:val="000000"/>
          <w:sz w:val="28"/>
          <w:lang w:val="ru-RU"/>
        </w:rPr>
        <w:t>устанавливать искомое и данное, формировать гипотезу, аргументировать свою позицию, мнение;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</w:t>
      </w:r>
      <w:r w:rsidRPr="0013745C">
        <w:rPr>
          <w:rFonts w:ascii="Times New Roman" w:hAnsi="Times New Roman"/>
          <w:color w:val="000000"/>
          <w:sz w:val="28"/>
          <w:lang w:val="ru-RU"/>
        </w:rPr>
        <w:t>жду объектами, явлениями, процессами;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</w:t>
      </w:r>
      <w:r w:rsidRPr="0013745C">
        <w:rPr>
          <w:rFonts w:ascii="Times New Roman" w:hAnsi="Times New Roman"/>
          <w:color w:val="000000"/>
          <w:sz w:val="28"/>
          <w:lang w:val="ru-RU"/>
        </w:rPr>
        <w:t>акже выдвигать предположения о его развитии в новых условиях.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</w:t>
      </w:r>
      <w:r w:rsidRPr="0013745C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Коммуникативн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овать полученный результат; 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и сходство позиций, в корректной форме формулировать разногласия, свои возражения;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</w:t>
      </w:r>
      <w:r w:rsidRPr="0013745C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</w:t>
      </w:r>
      <w:r w:rsidRPr="0013745C">
        <w:rPr>
          <w:rFonts w:ascii="Times New Roman" w:hAnsi="Times New Roman"/>
          <w:color w:val="000000"/>
          <w:sz w:val="28"/>
          <w:lang w:val="ru-RU"/>
        </w:rPr>
        <w:t>дачи;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достижения или </w:t>
      </w:r>
      <w:proofErr w:type="spellStart"/>
      <w:r w:rsidRPr="001374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</w:t>
      </w:r>
      <w:r w:rsidRPr="0013745C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</w:t>
      </w:r>
      <w:r w:rsidRPr="0013745C">
        <w:rPr>
          <w:rFonts w:ascii="Times New Roman" w:hAnsi="Times New Roman"/>
          <w:color w:val="000000"/>
          <w:sz w:val="28"/>
          <w:lang w:val="ru-RU"/>
        </w:rPr>
        <w:t>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left="120"/>
        <w:jc w:val="both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3766" w:rsidRPr="0013745C" w:rsidRDefault="00143766">
      <w:pPr>
        <w:spacing w:after="0" w:line="264" w:lineRule="auto"/>
        <w:ind w:left="120"/>
        <w:jc w:val="both"/>
        <w:rPr>
          <w:lang w:val="ru-RU"/>
        </w:rPr>
      </w:pP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</w:t>
      </w:r>
      <w:r w:rsidRPr="0013745C">
        <w:rPr>
          <w:rFonts w:ascii="Times New Roman" w:hAnsi="Times New Roman"/>
          <w:color w:val="000000"/>
          <w:sz w:val="28"/>
          <w:lang w:val="ru-RU"/>
        </w:rPr>
        <w:t>ие прямых в пространстве, плоскостей в пространстве, прямых и плоскостей в пространстве;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с многогранниками;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</w:t>
      </w:r>
      <w:r w:rsidRPr="0013745C">
        <w:rPr>
          <w:rFonts w:ascii="Times New Roman" w:hAnsi="Times New Roman"/>
          <w:color w:val="000000"/>
          <w:sz w:val="28"/>
          <w:lang w:val="ru-RU"/>
        </w:rPr>
        <w:t>анников плоскостью;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</w:t>
      </w:r>
      <w:r w:rsidRPr="0013745C">
        <w:rPr>
          <w:rFonts w:ascii="Times New Roman" w:hAnsi="Times New Roman"/>
          <w:color w:val="000000"/>
          <w:sz w:val="28"/>
          <w:lang w:val="ru-RU"/>
        </w:rPr>
        <w:t>х объёмных фигур: вид сверху, сбоку, снизу;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симметрия в пространстве, центр, ось и плоскость симметрии, центр, ось и </w:t>
      </w:r>
      <w:r w:rsidRPr="0013745C">
        <w:rPr>
          <w:rFonts w:ascii="Times New Roman" w:hAnsi="Times New Roman"/>
          <w:color w:val="000000"/>
          <w:sz w:val="28"/>
          <w:lang w:val="ru-RU"/>
        </w:rPr>
        <w:t>плоскость симметрии фигуры;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143766" w:rsidRDefault="004370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</w:t>
      </w:r>
      <w:r w:rsidRPr="0013745C">
        <w:rPr>
          <w:rFonts w:ascii="Times New Roman" w:hAnsi="Times New Roman"/>
          <w:color w:val="000000"/>
          <w:sz w:val="28"/>
          <w:lang w:val="ru-RU"/>
        </w:rPr>
        <w:t>естные методы при решении математических задач повышенного и высокого уровня сложности;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</w:t>
      </w:r>
      <w:r w:rsidRPr="0013745C">
        <w:rPr>
          <w:rFonts w:ascii="Times New Roman" w:hAnsi="Times New Roman"/>
          <w:color w:val="000000"/>
          <w:sz w:val="28"/>
          <w:lang w:val="ru-RU"/>
        </w:rPr>
        <w:t>мацию о пространственных геометрических фигурах, представленную на чертежах и рисунках;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</w:t>
      </w:r>
      <w:r w:rsidRPr="0013745C">
        <w:rPr>
          <w:rFonts w:ascii="Times New Roman" w:hAnsi="Times New Roman"/>
          <w:color w:val="000000"/>
          <w:sz w:val="28"/>
          <w:lang w:val="ru-RU"/>
        </w:rPr>
        <w:t>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143766" w:rsidRPr="0013745C" w:rsidRDefault="00437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13745C">
        <w:rPr>
          <w:rFonts w:ascii="Times New Roman" w:hAnsi="Times New Roman"/>
          <w:color w:val="000000"/>
          <w:sz w:val="28"/>
          <w:lang w:val="ru-RU"/>
        </w:rPr>
        <w:t>ния об основных этапах развития геометрии как составной части фундамента развития технологий.</w:t>
      </w:r>
    </w:p>
    <w:p w:rsidR="00143766" w:rsidRPr="0013745C" w:rsidRDefault="0043707E">
      <w:pPr>
        <w:spacing w:after="0" w:line="264" w:lineRule="auto"/>
        <w:ind w:firstLine="600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745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4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45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цилиндрической, конической и сферической поверхностями, объяснять способы </w:t>
      </w:r>
      <w:r w:rsidRPr="0013745C">
        <w:rPr>
          <w:rFonts w:ascii="Times New Roman" w:hAnsi="Times New Roman"/>
          <w:color w:val="000000"/>
          <w:sz w:val="28"/>
          <w:lang w:val="ru-RU"/>
        </w:rPr>
        <w:t>получения;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</w:t>
      </w:r>
      <w:r w:rsidRPr="0013745C">
        <w:rPr>
          <w:rFonts w:ascii="Times New Roman" w:hAnsi="Times New Roman"/>
          <w:color w:val="000000"/>
          <w:sz w:val="28"/>
          <w:lang w:val="ru-RU"/>
        </w:rPr>
        <w:t>и;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</w:t>
      </w:r>
      <w:r w:rsidRPr="0013745C">
        <w:rPr>
          <w:rFonts w:ascii="Times New Roman" w:hAnsi="Times New Roman"/>
          <w:color w:val="000000"/>
          <w:sz w:val="28"/>
          <w:lang w:val="ru-RU"/>
        </w:rPr>
        <w:t>огогранник, вписанный в сферу и описанный около сферы, сфера, вписанная в многогранник или тело вращения;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</w:t>
      </w:r>
      <w:r w:rsidRPr="0013745C">
        <w:rPr>
          <w:rFonts w:ascii="Times New Roman" w:hAnsi="Times New Roman"/>
          <w:color w:val="000000"/>
          <w:sz w:val="28"/>
          <w:lang w:val="ru-RU"/>
        </w:rPr>
        <w:t>ков простых объёмных фигур: вид сверху, сбоку, снизу, строить сечения тел вращения;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</w:t>
      </w:r>
      <w:r w:rsidRPr="0013745C">
        <w:rPr>
          <w:rFonts w:ascii="Times New Roman" w:hAnsi="Times New Roman"/>
          <w:color w:val="000000"/>
          <w:sz w:val="28"/>
          <w:lang w:val="ru-RU"/>
        </w:rPr>
        <w:t>вектор в пространстве;</w:t>
      </w:r>
    </w:p>
    <w:p w:rsidR="00143766" w:rsidRDefault="0043707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</w:t>
      </w:r>
      <w:r w:rsidRPr="0013745C">
        <w:rPr>
          <w:rFonts w:ascii="Times New Roman" w:hAnsi="Times New Roman"/>
          <w:color w:val="000000"/>
          <w:sz w:val="28"/>
          <w:lang w:val="ru-RU"/>
        </w:rPr>
        <w:t>именение векторно-координатного метода при решении;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</w:t>
      </w:r>
      <w:r w:rsidRPr="0013745C">
        <w:rPr>
          <w:rFonts w:ascii="Times New Roman" w:hAnsi="Times New Roman"/>
          <w:color w:val="000000"/>
          <w:sz w:val="28"/>
          <w:lang w:val="ru-RU"/>
        </w:rPr>
        <w:t>ьной симметрии, при повороте вокруг прямой, преобразования подобия;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испол</w:t>
      </w:r>
      <w:r w:rsidRPr="0013745C">
        <w:rPr>
          <w:rFonts w:ascii="Times New Roman" w:hAnsi="Times New Roman"/>
          <w:color w:val="000000"/>
          <w:sz w:val="28"/>
          <w:lang w:val="ru-RU"/>
        </w:rPr>
        <w:t>ьзовать методы построения сечений: метод следов, метод внутреннего проектирования, метод переноса секущей плоскости;</w:t>
      </w:r>
    </w:p>
    <w:p w:rsidR="00143766" w:rsidRDefault="0043707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</w:t>
      </w:r>
      <w:r w:rsidRPr="0013745C">
        <w:rPr>
          <w:rFonts w:ascii="Times New Roman" w:hAnsi="Times New Roman"/>
          <w:color w:val="000000"/>
          <w:sz w:val="28"/>
          <w:lang w:val="ru-RU"/>
        </w:rPr>
        <w:t>ешения, если условия применения заданы в явной и неявной форме;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</w:t>
      </w:r>
      <w:r w:rsidRPr="0013745C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</w:t>
      </w:r>
      <w:r w:rsidRPr="0013745C">
        <w:rPr>
          <w:rFonts w:ascii="Times New Roman" w:hAnsi="Times New Roman"/>
          <w:color w:val="000000"/>
          <w:sz w:val="28"/>
          <w:lang w:val="ru-RU"/>
        </w:rPr>
        <w:t>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143766" w:rsidRPr="0013745C" w:rsidRDefault="00437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5C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</w:t>
      </w:r>
      <w:r w:rsidRPr="0013745C">
        <w:rPr>
          <w:rFonts w:ascii="Times New Roman" w:hAnsi="Times New Roman"/>
          <w:color w:val="000000"/>
          <w:sz w:val="28"/>
          <w:lang w:val="ru-RU"/>
        </w:rPr>
        <w:t>авной части фундамента развития технологий.</w:t>
      </w:r>
    </w:p>
    <w:p w:rsidR="00143766" w:rsidRPr="0013745C" w:rsidRDefault="00143766">
      <w:pPr>
        <w:rPr>
          <w:lang w:val="ru-RU"/>
        </w:rPr>
        <w:sectPr w:rsidR="00143766" w:rsidRPr="0013745C">
          <w:pgSz w:w="11906" w:h="16383"/>
          <w:pgMar w:top="1134" w:right="850" w:bottom="1134" w:left="1701" w:header="720" w:footer="720" w:gutter="0"/>
          <w:cols w:space="720"/>
        </w:sectPr>
      </w:pPr>
    </w:p>
    <w:p w:rsidR="00143766" w:rsidRDefault="0043707E">
      <w:pPr>
        <w:spacing w:after="0"/>
        <w:ind w:left="120"/>
      </w:pPr>
      <w:bookmarkStart w:id="9" w:name="block-15639485"/>
      <w:bookmarkEnd w:id="8"/>
      <w:r w:rsidRPr="001374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766" w:rsidRDefault="00437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4376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43766" w:rsidRDefault="00143766"/>
        </w:tc>
      </w:tr>
    </w:tbl>
    <w:p w:rsidR="00143766" w:rsidRDefault="00143766">
      <w:pPr>
        <w:sectPr w:rsidR="00143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66" w:rsidRDefault="00437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1437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66" w:rsidRDefault="00143766"/>
        </w:tc>
      </w:tr>
    </w:tbl>
    <w:p w:rsidR="00143766" w:rsidRDefault="00143766">
      <w:pPr>
        <w:sectPr w:rsidR="00143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66" w:rsidRDefault="0043707E">
      <w:pPr>
        <w:spacing w:after="0"/>
        <w:ind w:left="120"/>
      </w:pPr>
      <w:bookmarkStart w:id="10" w:name="block-156394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3766" w:rsidRDefault="00437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14376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первые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точкам на рёбрах. Создание выносных чертежей и запись шагов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сонаправленными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плоскости. Признаки параллельности двух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пересечении двух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теорема Пифагора на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через точку пространства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параллелепипед; куб; измерения, свойства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скрещивающиеся прямые, параллельные 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теоремы косинусов и синусов для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Пирамида. Виды пирамид. Правильная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Default="00143766"/>
        </w:tc>
      </w:tr>
    </w:tbl>
    <w:p w:rsidR="00143766" w:rsidRDefault="00143766">
      <w:pPr>
        <w:sectPr w:rsidR="00143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66" w:rsidRDefault="00437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4376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766" w:rsidRDefault="00143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66" w:rsidRDefault="00143766"/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плоскости, нормаль, уравнение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расстояний от точки до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стандартные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плоскости: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поверхностей, разрезания на части,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круговой цилиндр. Площадь поверхности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по теме "Тела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центральная симметрия, зеркальная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"Площади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3766" w:rsidRDefault="00143766">
            <w:pPr>
              <w:spacing w:after="0"/>
              <w:ind w:left="135"/>
            </w:pPr>
          </w:p>
        </w:tc>
      </w:tr>
      <w:tr w:rsidR="0014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Pr="0013745C" w:rsidRDefault="0043707E">
            <w:pPr>
              <w:spacing w:after="0"/>
              <w:ind w:left="135"/>
              <w:rPr>
                <w:lang w:val="ru-RU"/>
              </w:rPr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 w:rsidRPr="0013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3766" w:rsidRDefault="00437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66" w:rsidRDefault="00143766"/>
        </w:tc>
      </w:tr>
    </w:tbl>
    <w:p w:rsidR="00143766" w:rsidRDefault="00143766">
      <w:pPr>
        <w:sectPr w:rsidR="00143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66" w:rsidRDefault="00143766">
      <w:pPr>
        <w:sectPr w:rsidR="00143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66" w:rsidRDefault="0043707E">
      <w:pPr>
        <w:spacing w:after="0"/>
        <w:ind w:left="120"/>
      </w:pPr>
      <w:bookmarkStart w:id="11" w:name="block-15639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3766" w:rsidRDefault="004370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3766" w:rsidRDefault="00143766">
      <w:pPr>
        <w:spacing w:after="0"/>
        <w:ind w:left="120"/>
      </w:pPr>
    </w:p>
    <w:p w:rsidR="00143766" w:rsidRPr="0013745C" w:rsidRDefault="0043707E">
      <w:pPr>
        <w:spacing w:after="0" w:line="480" w:lineRule="auto"/>
        <w:ind w:left="120"/>
        <w:rPr>
          <w:lang w:val="ru-RU"/>
        </w:rPr>
      </w:pPr>
      <w:r w:rsidRPr="001374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766" w:rsidRDefault="00437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3766" w:rsidRDefault="00143766">
      <w:pPr>
        <w:sectPr w:rsidR="001437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3707E" w:rsidRDefault="0043707E"/>
    <w:sectPr w:rsidR="0043707E" w:rsidSect="001437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8D"/>
    <w:multiLevelType w:val="multilevel"/>
    <w:tmpl w:val="ADAAF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93379"/>
    <w:multiLevelType w:val="multilevel"/>
    <w:tmpl w:val="E430B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3766"/>
    <w:rsid w:val="0013745C"/>
    <w:rsid w:val="00143766"/>
    <w:rsid w:val="0043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37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6534</Words>
  <Characters>37245</Characters>
  <Application>Microsoft Office Word</Application>
  <DocSecurity>0</DocSecurity>
  <Lines>310</Lines>
  <Paragraphs>87</Paragraphs>
  <ScaleCrop>false</ScaleCrop>
  <Company/>
  <LinksUpToDate>false</LinksUpToDate>
  <CharactersWithSpaces>43692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информатика1</cp:lastModifiedBy>
  <cp:revision>2</cp:revision>
  <cp:lastPrinted>2023-09-22T02:36:00Z</cp:lastPrinted>
  <dcterms:created xsi:type="dcterms:W3CDTF">2023-09-22T02:34:00Z</dcterms:created>
  <dcterms:modified xsi:type="dcterms:W3CDTF">2023-09-22T02:37:00Z</dcterms:modified>
</cp:coreProperties>
</file>